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7C" w:rsidRDefault="0088587C" w:rsidP="00464A5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Annex 4</w:t>
      </w:r>
    </w:p>
    <w:p w:rsidR="000F3AB8" w:rsidRPr="005E698F" w:rsidRDefault="00D04EA6" w:rsidP="00464A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Rights of Way</w:t>
      </w:r>
      <w:r w:rsidR="00217F88">
        <w:rPr>
          <w:rFonts w:ascii="Arial" w:hAnsi="Arial" w:cs="Arial"/>
          <w:b/>
          <w:sz w:val="24"/>
          <w:szCs w:val="24"/>
        </w:rPr>
        <w:t xml:space="preserve"> </w:t>
      </w:r>
      <w:r w:rsidR="000F3AB8" w:rsidRPr="005E698F">
        <w:rPr>
          <w:rFonts w:ascii="Arial" w:hAnsi="Arial" w:cs="Arial"/>
          <w:b/>
          <w:sz w:val="24"/>
          <w:szCs w:val="24"/>
        </w:rPr>
        <w:t>Improvement Projects</w:t>
      </w:r>
    </w:p>
    <w:p w:rsidR="0061171F" w:rsidRPr="005E698F" w:rsidRDefault="00A2786E">
      <w:pPr>
        <w:rPr>
          <w:rFonts w:ascii="Arial" w:hAnsi="Arial" w:cs="Arial"/>
          <w:sz w:val="24"/>
          <w:szCs w:val="24"/>
        </w:rPr>
      </w:pPr>
      <w:r w:rsidRPr="005E698F">
        <w:rPr>
          <w:rFonts w:ascii="Arial" w:hAnsi="Arial" w:cs="Arial"/>
          <w:sz w:val="24"/>
          <w:szCs w:val="24"/>
        </w:rPr>
        <w:t>T</w:t>
      </w:r>
      <w:r w:rsidR="00FB3CFD" w:rsidRPr="005E698F">
        <w:rPr>
          <w:rFonts w:ascii="Arial" w:hAnsi="Arial" w:cs="Arial"/>
          <w:sz w:val="24"/>
          <w:szCs w:val="24"/>
        </w:rPr>
        <w:t>he projects below have been i</w:t>
      </w:r>
      <w:r w:rsidR="00184E17" w:rsidRPr="005E698F">
        <w:rPr>
          <w:rFonts w:ascii="Arial" w:hAnsi="Arial" w:cs="Arial"/>
          <w:sz w:val="24"/>
          <w:szCs w:val="24"/>
        </w:rPr>
        <w:t>nformed by</w:t>
      </w:r>
      <w:r w:rsidR="00017FB0" w:rsidRPr="005E698F">
        <w:rPr>
          <w:rFonts w:ascii="Arial" w:hAnsi="Arial" w:cs="Arial"/>
          <w:sz w:val="24"/>
          <w:szCs w:val="24"/>
        </w:rPr>
        <w:t xml:space="preserve"> </w:t>
      </w:r>
      <w:r w:rsidRPr="005E698F">
        <w:rPr>
          <w:rFonts w:ascii="Arial" w:hAnsi="Arial" w:cs="Arial"/>
          <w:sz w:val="24"/>
          <w:szCs w:val="24"/>
        </w:rPr>
        <w:t>feedback from public shows/events, general comments and reports submitted by the public</w:t>
      </w:r>
      <w:r w:rsidR="00FE5507">
        <w:rPr>
          <w:rFonts w:ascii="Arial" w:hAnsi="Arial" w:cs="Arial"/>
          <w:sz w:val="24"/>
          <w:szCs w:val="24"/>
        </w:rPr>
        <w:t>/Community Councils/Local members</w:t>
      </w:r>
      <w:r w:rsidRPr="005E698F">
        <w:rPr>
          <w:rFonts w:ascii="Arial" w:hAnsi="Arial" w:cs="Arial"/>
          <w:sz w:val="24"/>
          <w:szCs w:val="24"/>
        </w:rPr>
        <w:t xml:space="preserve">, Area Rangers knowledge of the </w:t>
      </w:r>
      <w:r w:rsidR="00FE5507">
        <w:rPr>
          <w:rFonts w:ascii="Arial" w:hAnsi="Arial" w:cs="Arial"/>
          <w:sz w:val="24"/>
          <w:szCs w:val="24"/>
        </w:rPr>
        <w:t xml:space="preserve">local </w:t>
      </w:r>
      <w:r w:rsidRPr="005E698F">
        <w:rPr>
          <w:rFonts w:ascii="Arial" w:hAnsi="Arial" w:cs="Arial"/>
          <w:sz w:val="24"/>
          <w:szCs w:val="24"/>
        </w:rPr>
        <w:t xml:space="preserve">network, </w:t>
      </w:r>
      <w:r w:rsidR="00017FB0" w:rsidRPr="005E698F">
        <w:rPr>
          <w:rFonts w:ascii="Arial" w:hAnsi="Arial" w:cs="Arial"/>
          <w:sz w:val="24"/>
          <w:szCs w:val="24"/>
        </w:rPr>
        <w:t>Primary Path Network</w:t>
      </w:r>
      <w:r w:rsidR="00FB3CFD" w:rsidRPr="005E698F">
        <w:rPr>
          <w:rFonts w:ascii="Arial" w:hAnsi="Arial" w:cs="Arial"/>
          <w:sz w:val="24"/>
          <w:szCs w:val="24"/>
        </w:rPr>
        <w:t xml:space="preserve"> objectives</w:t>
      </w:r>
      <w:r w:rsidR="003124F3" w:rsidRPr="005E698F">
        <w:rPr>
          <w:rFonts w:ascii="Arial" w:hAnsi="Arial" w:cs="Arial"/>
          <w:sz w:val="24"/>
          <w:szCs w:val="24"/>
        </w:rPr>
        <w:t>, Local Transport Plan</w:t>
      </w:r>
      <w:r w:rsidR="00FE5507">
        <w:rPr>
          <w:rFonts w:ascii="Arial" w:hAnsi="Arial" w:cs="Arial"/>
          <w:sz w:val="24"/>
          <w:szCs w:val="24"/>
        </w:rPr>
        <w:t xml:space="preserve"> objectives</w:t>
      </w:r>
      <w:r w:rsidR="00017FB0" w:rsidRPr="005E698F">
        <w:rPr>
          <w:rFonts w:ascii="Arial" w:hAnsi="Arial" w:cs="Arial"/>
          <w:sz w:val="24"/>
          <w:szCs w:val="24"/>
        </w:rPr>
        <w:t>, Integrated Network Maps</w:t>
      </w:r>
      <w:r w:rsidRPr="005E698F">
        <w:rPr>
          <w:rFonts w:ascii="Arial" w:hAnsi="Arial" w:cs="Arial"/>
          <w:sz w:val="24"/>
          <w:szCs w:val="24"/>
        </w:rPr>
        <w:t xml:space="preserve"> etc.</w:t>
      </w:r>
    </w:p>
    <w:p w:rsidR="00A2786E" w:rsidRPr="005E698F" w:rsidRDefault="00A2786E" w:rsidP="00A2786E">
      <w:pPr>
        <w:rPr>
          <w:rFonts w:ascii="Arial" w:hAnsi="Arial" w:cs="Arial"/>
          <w:sz w:val="24"/>
          <w:szCs w:val="24"/>
        </w:rPr>
      </w:pPr>
      <w:r w:rsidRPr="005E698F">
        <w:rPr>
          <w:rFonts w:ascii="Arial" w:hAnsi="Arial" w:cs="Arial"/>
          <w:sz w:val="24"/>
          <w:szCs w:val="24"/>
        </w:rPr>
        <w:t>This is not an exhaustive or comprehensive list and will likely be augmented through the development of local actions plans</w:t>
      </w:r>
      <w:r w:rsidR="00E93578">
        <w:rPr>
          <w:rFonts w:ascii="Arial" w:hAnsi="Arial" w:cs="Arial"/>
          <w:sz w:val="24"/>
          <w:szCs w:val="24"/>
        </w:rPr>
        <w:t>: ROW</w:t>
      </w:r>
      <w:r w:rsidR="00FE5507">
        <w:rPr>
          <w:rFonts w:ascii="Arial" w:hAnsi="Arial" w:cs="Arial"/>
          <w:sz w:val="24"/>
          <w:szCs w:val="24"/>
        </w:rPr>
        <w:t>I</w:t>
      </w:r>
      <w:r w:rsidR="00E93578">
        <w:rPr>
          <w:rFonts w:ascii="Arial" w:hAnsi="Arial" w:cs="Arial"/>
          <w:sz w:val="24"/>
          <w:szCs w:val="24"/>
        </w:rPr>
        <w:t>P</w:t>
      </w:r>
      <w:r w:rsidR="00FE5507">
        <w:rPr>
          <w:rFonts w:ascii="Arial" w:hAnsi="Arial" w:cs="Arial"/>
          <w:sz w:val="24"/>
          <w:szCs w:val="24"/>
        </w:rPr>
        <w:t xml:space="preserve"> Theme 3, Action 6, target 6.6 “</w:t>
      </w:r>
      <w:r w:rsidR="00FE5507" w:rsidRPr="00FE5507">
        <w:rPr>
          <w:rFonts w:ascii="Arial" w:hAnsi="Arial" w:cs="Arial"/>
          <w:i/>
          <w:sz w:val="24"/>
          <w:szCs w:val="24"/>
        </w:rPr>
        <w:t>Encourage the production of Local Access Plans as an evidence-based means of long- term improvement planning”</w:t>
      </w:r>
      <w:r w:rsidRPr="005E698F">
        <w:rPr>
          <w:rFonts w:ascii="Arial" w:hAnsi="Arial" w:cs="Arial"/>
          <w:sz w:val="24"/>
          <w:szCs w:val="24"/>
        </w:rPr>
        <w:t>.</w:t>
      </w:r>
      <w:r w:rsidR="00E93578" w:rsidRPr="00E93578">
        <w:rPr>
          <w:rFonts w:ascii="Arial" w:hAnsi="Arial" w:cs="Arial"/>
          <w:sz w:val="24"/>
          <w:szCs w:val="24"/>
        </w:rPr>
        <w:t xml:space="preserve"> </w:t>
      </w:r>
      <w:r w:rsidR="00E93578">
        <w:rPr>
          <w:rFonts w:ascii="Arial" w:hAnsi="Arial" w:cs="Arial"/>
          <w:sz w:val="24"/>
          <w:szCs w:val="24"/>
        </w:rPr>
        <w:t xml:space="preserve"> These projects should also be viewed as </w:t>
      </w:r>
      <w:r w:rsidR="00E93578" w:rsidRPr="006B02AA">
        <w:rPr>
          <w:rFonts w:ascii="Arial" w:hAnsi="Arial" w:cs="Arial"/>
          <w:i/>
          <w:sz w:val="24"/>
          <w:szCs w:val="24"/>
        </w:rPr>
        <w:t>long term</w:t>
      </w:r>
      <w:r w:rsidR="00E93578">
        <w:rPr>
          <w:rFonts w:ascii="Arial" w:hAnsi="Arial" w:cs="Arial"/>
          <w:sz w:val="24"/>
          <w:szCs w:val="24"/>
        </w:rPr>
        <w:t xml:space="preserve">; many of which will transcend the lifecycle of the current ROWIP (10 years). </w:t>
      </w:r>
    </w:p>
    <w:p w:rsidR="005E698F" w:rsidRDefault="00A2786E">
      <w:pPr>
        <w:rPr>
          <w:rFonts w:ascii="Arial" w:hAnsi="Arial" w:cs="Arial"/>
          <w:sz w:val="24"/>
          <w:szCs w:val="24"/>
        </w:rPr>
      </w:pPr>
      <w:r w:rsidRPr="005E698F">
        <w:rPr>
          <w:rFonts w:ascii="Arial" w:hAnsi="Arial" w:cs="Arial"/>
          <w:sz w:val="24"/>
          <w:szCs w:val="24"/>
        </w:rPr>
        <w:t xml:space="preserve">The inclusion of projects </w:t>
      </w:r>
      <w:r w:rsidR="00FE5507">
        <w:rPr>
          <w:rFonts w:ascii="Arial" w:hAnsi="Arial" w:cs="Arial"/>
          <w:sz w:val="24"/>
          <w:szCs w:val="24"/>
        </w:rPr>
        <w:t>o</w:t>
      </w:r>
      <w:r w:rsidRPr="005E698F">
        <w:rPr>
          <w:rFonts w:ascii="Arial" w:hAnsi="Arial" w:cs="Arial"/>
          <w:sz w:val="24"/>
          <w:szCs w:val="24"/>
        </w:rPr>
        <w:t xml:space="preserve">n the list does not </w:t>
      </w:r>
      <w:r w:rsidR="00FE5507">
        <w:rPr>
          <w:rFonts w:ascii="Arial" w:hAnsi="Arial" w:cs="Arial"/>
          <w:sz w:val="24"/>
          <w:szCs w:val="24"/>
        </w:rPr>
        <w:t xml:space="preserve">commit the </w:t>
      </w:r>
      <w:r w:rsidRPr="005E698F">
        <w:rPr>
          <w:rFonts w:ascii="Arial" w:hAnsi="Arial" w:cs="Arial"/>
          <w:sz w:val="24"/>
          <w:szCs w:val="24"/>
        </w:rPr>
        <w:t xml:space="preserve">Local </w:t>
      </w:r>
      <w:r w:rsidR="005E698F" w:rsidRPr="005E698F">
        <w:rPr>
          <w:rFonts w:ascii="Arial" w:hAnsi="Arial" w:cs="Arial"/>
          <w:sz w:val="24"/>
          <w:szCs w:val="24"/>
        </w:rPr>
        <w:t>Authority</w:t>
      </w:r>
      <w:r w:rsidR="00FE5507">
        <w:rPr>
          <w:rFonts w:ascii="Arial" w:hAnsi="Arial" w:cs="Arial"/>
          <w:sz w:val="24"/>
          <w:szCs w:val="24"/>
        </w:rPr>
        <w:t xml:space="preserve"> to be</w:t>
      </w:r>
      <w:r w:rsidR="006B02AA">
        <w:rPr>
          <w:rFonts w:ascii="Arial" w:hAnsi="Arial" w:cs="Arial"/>
          <w:sz w:val="24"/>
          <w:szCs w:val="24"/>
        </w:rPr>
        <w:t>ing</w:t>
      </w:r>
      <w:r w:rsidR="00FE5507">
        <w:rPr>
          <w:rFonts w:ascii="Arial" w:hAnsi="Arial" w:cs="Arial"/>
          <w:sz w:val="24"/>
          <w:szCs w:val="24"/>
        </w:rPr>
        <w:t xml:space="preserve"> </w:t>
      </w:r>
      <w:r w:rsidRPr="005E698F">
        <w:rPr>
          <w:rFonts w:ascii="Arial" w:hAnsi="Arial" w:cs="Arial"/>
          <w:sz w:val="24"/>
          <w:szCs w:val="24"/>
        </w:rPr>
        <w:t xml:space="preserve">the lead </w:t>
      </w:r>
      <w:r w:rsidR="005E698F" w:rsidRPr="005E698F">
        <w:rPr>
          <w:rFonts w:ascii="Arial" w:hAnsi="Arial" w:cs="Arial"/>
          <w:sz w:val="24"/>
          <w:szCs w:val="24"/>
        </w:rPr>
        <w:t>organisation</w:t>
      </w:r>
      <w:r w:rsidRPr="005E698F">
        <w:rPr>
          <w:rFonts w:ascii="Arial" w:hAnsi="Arial" w:cs="Arial"/>
          <w:sz w:val="24"/>
          <w:szCs w:val="24"/>
        </w:rPr>
        <w:t xml:space="preserve"> in achieving the objective; as </w:t>
      </w:r>
      <w:r w:rsidR="005E698F" w:rsidRPr="005E698F">
        <w:rPr>
          <w:rFonts w:ascii="Arial" w:hAnsi="Arial" w:cs="Arial"/>
          <w:sz w:val="24"/>
          <w:szCs w:val="24"/>
        </w:rPr>
        <w:t>part</w:t>
      </w:r>
      <w:r w:rsidRPr="005E698F">
        <w:rPr>
          <w:rFonts w:ascii="Arial" w:hAnsi="Arial" w:cs="Arial"/>
          <w:sz w:val="24"/>
          <w:szCs w:val="24"/>
        </w:rPr>
        <w:t xml:space="preserve"> </w:t>
      </w:r>
      <w:r w:rsidR="005E698F" w:rsidRPr="005E698F">
        <w:rPr>
          <w:rFonts w:ascii="Arial" w:hAnsi="Arial" w:cs="Arial"/>
          <w:sz w:val="24"/>
          <w:szCs w:val="24"/>
        </w:rPr>
        <w:t>of</w:t>
      </w:r>
      <w:r w:rsidRPr="005E698F">
        <w:rPr>
          <w:rFonts w:ascii="Arial" w:hAnsi="Arial" w:cs="Arial"/>
          <w:sz w:val="24"/>
          <w:szCs w:val="24"/>
        </w:rPr>
        <w:t xml:space="preserve"> the </w:t>
      </w:r>
      <w:r w:rsidR="005E698F" w:rsidRPr="005E698F">
        <w:rPr>
          <w:rFonts w:ascii="Arial" w:hAnsi="Arial" w:cs="Arial"/>
          <w:sz w:val="24"/>
          <w:szCs w:val="24"/>
        </w:rPr>
        <w:t>Authorities</w:t>
      </w:r>
      <w:r w:rsidRPr="005E698F">
        <w:rPr>
          <w:rFonts w:ascii="Arial" w:hAnsi="Arial" w:cs="Arial"/>
          <w:sz w:val="24"/>
          <w:szCs w:val="24"/>
        </w:rPr>
        <w:t xml:space="preserve"> ongoing </w:t>
      </w:r>
      <w:r w:rsidR="005E698F" w:rsidRPr="005E698F">
        <w:rPr>
          <w:rFonts w:ascii="Arial" w:hAnsi="Arial" w:cs="Arial"/>
          <w:sz w:val="24"/>
          <w:szCs w:val="24"/>
        </w:rPr>
        <w:t xml:space="preserve">commitments to promote community resilience </w:t>
      </w:r>
      <w:r w:rsidR="00FE5507">
        <w:rPr>
          <w:rFonts w:ascii="Arial" w:hAnsi="Arial" w:cs="Arial"/>
          <w:sz w:val="24"/>
          <w:szCs w:val="24"/>
        </w:rPr>
        <w:t xml:space="preserve">under the </w:t>
      </w:r>
      <w:r w:rsidR="00FE5507" w:rsidRPr="005E698F">
        <w:rPr>
          <w:rFonts w:ascii="Arial" w:hAnsi="Arial" w:cs="Arial"/>
          <w:sz w:val="24"/>
          <w:szCs w:val="24"/>
        </w:rPr>
        <w:t>Wellbeing</w:t>
      </w:r>
      <w:r w:rsidR="00FE5507">
        <w:rPr>
          <w:rFonts w:ascii="Arial" w:hAnsi="Arial" w:cs="Arial"/>
          <w:sz w:val="24"/>
          <w:szCs w:val="24"/>
        </w:rPr>
        <w:t xml:space="preserve"> of Future Generation Act, it is hoped that suitable partners will be identified thro</w:t>
      </w:r>
      <w:r w:rsidR="00C22D45">
        <w:rPr>
          <w:rFonts w:ascii="Arial" w:hAnsi="Arial" w:cs="Arial"/>
          <w:sz w:val="24"/>
          <w:szCs w:val="24"/>
        </w:rPr>
        <w:t>ughout the lifetime of the plan (&amp; beyond)</w:t>
      </w:r>
      <w:r w:rsidR="00FE5507">
        <w:rPr>
          <w:rFonts w:ascii="Arial" w:hAnsi="Arial" w:cs="Arial"/>
          <w:sz w:val="24"/>
          <w:szCs w:val="24"/>
        </w:rPr>
        <w:t xml:space="preserve"> in order to meet </w:t>
      </w:r>
      <w:r w:rsidR="00C22D45">
        <w:rPr>
          <w:rFonts w:ascii="Arial" w:hAnsi="Arial" w:cs="Arial"/>
          <w:sz w:val="24"/>
          <w:szCs w:val="24"/>
        </w:rPr>
        <w:t xml:space="preserve">some of </w:t>
      </w:r>
      <w:r w:rsidR="00FE5507">
        <w:rPr>
          <w:rFonts w:ascii="Arial" w:hAnsi="Arial" w:cs="Arial"/>
          <w:sz w:val="24"/>
          <w:szCs w:val="24"/>
        </w:rPr>
        <w:t>the objectives.</w:t>
      </w:r>
    </w:p>
    <w:p w:rsidR="008905CB" w:rsidRPr="005E698F" w:rsidRDefault="008905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Projects are</w:t>
      </w:r>
      <w:r w:rsidR="00C22D45">
        <w:rPr>
          <w:rFonts w:ascii="Arial" w:hAnsi="Arial" w:cs="Arial"/>
          <w:sz w:val="24"/>
          <w:szCs w:val="24"/>
        </w:rPr>
        <w:t xml:space="preserve"> divided between Inland </w:t>
      </w:r>
      <w:r w:rsidR="00933508">
        <w:rPr>
          <w:rFonts w:ascii="Arial" w:hAnsi="Arial" w:cs="Arial"/>
          <w:sz w:val="24"/>
          <w:szCs w:val="24"/>
        </w:rPr>
        <w:t xml:space="preserve">and Coast Path </w:t>
      </w:r>
      <w:r w:rsidR="00C22D45">
        <w:rPr>
          <w:rFonts w:ascii="Arial" w:hAnsi="Arial" w:cs="Arial"/>
          <w:sz w:val="24"/>
          <w:szCs w:val="24"/>
        </w:rPr>
        <w:t>Projects and are</w:t>
      </w:r>
      <w:r>
        <w:rPr>
          <w:rFonts w:ascii="Arial" w:hAnsi="Arial" w:cs="Arial"/>
          <w:sz w:val="24"/>
          <w:szCs w:val="24"/>
        </w:rPr>
        <w:t xml:space="preserve"> not listed in terms of priority</w:t>
      </w:r>
      <w:r w:rsidR="00001425">
        <w:rPr>
          <w:rFonts w:ascii="Arial" w:hAnsi="Arial" w:cs="Arial"/>
          <w:sz w:val="24"/>
          <w:szCs w:val="24"/>
        </w:rPr>
        <w:t>.  The willingness of partners such as landowners, NRW etc. will shape the order of priority for selection of projects.</w:t>
      </w:r>
    </w:p>
    <w:p w:rsidR="008905CB" w:rsidRDefault="008905CB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Default="00C22D45">
      <w:pPr>
        <w:rPr>
          <w:rFonts w:ascii="Arial" w:hAnsi="Arial" w:cs="Arial"/>
          <w:sz w:val="24"/>
          <w:szCs w:val="24"/>
        </w:rPr>
      </w:pPr>
    </w:p>
    <w:p w:rsidR="00C22D45" w:rsidRPr="005E698F" w:rsidRDefault="00C22D45">
      <w:pPr>
        <w:rPr>
          <w:rFonts w:ascii="Arial" w:hAnsi="Arial" w:cs="Arial"/>
          <w:sz w:val="24"/>
          <w:szCs w:val="24"/>
        </w:rPr>
      </w:pPr>
    </w:p>
    <w:p w:rsidR="005D7A0A" w:rsidRPr="005E698F" w:rsidRDefault="00017FB0" w:rsidP="00017FB0">
      <w:pPr>
        <w:jc w:val="center"/>
        <w:rPr>
          <w:rFonts w:ascii="Arial" w:hAnsi="Arial" w:cs="Arial"/>
          <w:b/>
          <w:sz w:val="24"/>
          <w:szCs w:val="24"/>
        </w:rPr>
      </w:pPr>
      <w:r w:rsidRPr="005E698F">
        <w:rPr>
          <w:rFonts w:ascii="Arial" w:hAnsi="Arial" w:cs="Arial"/>
          <w:b/>
          <w:sz w:val="24"/>
          <w:szCs w:val="24"/>
        </w:rPr>
        <w:t>Inland</w:t>
      </w:r>
      <w:r w:rsidR="00FB3CFD" w:rsidRPr="005E698F">
        <w:rPr>
          <w:rFonts w:ascii="Arial" w:hAnsi="Arial" w:cs="Arial"/>
          <w:b/>
          <w:sz w:val="24"/>
          <w:szCs w:val="24"/>
        </w:rPr>
        <w:t xml:space="preserve"> Projects </w:t>
      </w:r>
    </w:p>
    <w:p w:rsidR="005D7A0A" w:rsidRPr="005E698F" w:rsidRDefault="005D7A0A">
      <w:pPr>
        <w:rPr>
          <w:rFonts w:ascii="Arial" w:hAnsi="Arial" w:cs="Arial"/>
          <w:sz w:val="24"/>
          <w:szCs w:val="24"/>
        </w:rPr>
      </w:pPr>
    </w:p>
    <w:p w:rsidR="00184E17" w:rsidRPr="00C22D45" w:rsidRDefault="00017FB0" w:rsidP="00017FB0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2D45">
        <w:rPr>
          <w:rFonts w:ascii="Arial" w:hAnsi="Arial" w:cs="Arial"/>
          <w:b/>
          <w:sz w:val="24"/>
          <w:szCs w:val="24"/>
        </w:rPr>
        <w:t xml:space="preserve">Cenarth – improving </w:t>
      </w:r>
      <w:r w:rsidR="005E698F" w:rsidRPr="00C22D45">
        <w:rPr>
          <w:rFonts w:ascii="Arial" w:hAnsi="Arial" w:cs="Arial"/>
          <w:b/>
          <w:sz w:val="24"/>
          <w:szCs w:val="24"/>
        </w:rPr>
        <w:t xml:space="preserve"> access along </w:t>
      </w:r>
      <w:r w:rsidRPr="00C22D45">
        <w:rPr>
          <w:rFonts w:ascii="Arial" w:hAnsi="Arial" w:cs="Arial"/>
          <w:b/>
          <w:sz w:val="24"/>
          <w:szCs w:val="24"/>
        </w:rPr>
        <w:t xml:space="preserve">the </w:t>
      </w:r>
      <w:r w:rsidR="005E698F" w:rsidRPr="00C22D45">
        <w:rPr>
          <w:rFonts w:ascii="Arial" w:hAnsi="Arial" w:cs="Arial"/>
          <w:b/>
          <w:sz w:val="24"/>
          <w:szCs w:val="24"/>
        </w:rPr>
        <w:t xml:space="preserve">Teifi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5E698F" w:rsidRPr="005E698F" w:rsidTr="003124DB">
        <w:tc>
          <w:tcPr>
            <w:tcW w:w="1526" w:type="dxa"/>
          </w:tcPr>
          <w:p w:rsidR="005E698F" w:rsidRPr="005E698F" w:rsidRDefault="005E698F" w:rsidP="00CD14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E698F" w:rsidRPr="005E698F" w:rsidRDefault="003124DB" w:rsidP="00CD14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  <w:r w:rsidR="001B75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**</w:t>
            </w:r>
          </w:p>
        </w:tc>
      </w:tr>
      <w:tr w:rsidR="005E698F" w:rsidRPr="005E698F" w:rsidTr="003124DB">
        <w:tc>
          <w:tcPr>
            <w:tcW w:w="1526" w:type="dxa"/>
          </w:tcPr>
          <w:p w:rsidR="005E698F" w:rsidRPr="005E698F" w:rsidRDefault="005E698F" w:rsidP="00CD14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322853" w:rsidRPr="003124DB" w:rsidRDefault="003124DB" w:rsidP="00CD141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E698F" w:rsidRPr="005E698F" w:rsidTr="003124DB">
        <w:tc>
          <w:tcPr>
            <w:tcW w:w="1526" w:type="dxa"/>
          </w:tcPr>
          <w:p w:rsidR="005E698F" w:rsidRPr="005E698F" w:rsidRDefault="005E698F" w:rsidP="00CD14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8905CB" w:rsidRPr="005E698F" w:rsidRDefault="003124DB" w:rsidP="00CD141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1.8, 2.4</w:t>
            </w:r>
          </w:p>
        </w:tc>
      </w:tr>
    </w:tbl>
    <w:p w:rsidR="005D7A0A" w:rsidRDefault="00322853" w:rsidP="003124DB">
      <w:pPr>
        <w:spacing w:line="360" w:lineRule="auto"/>
        <w:rPr>
          <w:rFonts w:ascii="Arial" w:hAnsi="Arial" w:cs="Arial"/>
          <w:sz w:val="20"/>
          <w:szCs w:val="24"/>
        </w:rPr>
      </w:pPr>
      <w:r w:rsidRPr="00322853">
        <w:rPr>
          <w:rFonts w:ascii="Arial" w:hAnsi="Arial" w:cs="Arial"/>
          <w:sz w:val="20"/>
          <w:szCs w:val="24"/>
        </w:rPr>
        <w:t>**</w:t>
      </w:r>
      <w:r w:rsidR="001B7595">
        <w:rPr>
          <w:rFonts w:ascii="Arial" w:hAnsi="Arial" w:cs="Arial"/>
          <w:sz w:val="20"/>
          <w:szCs w:val="24"/>
        </w:rPr>
        <w:t xml:space="preserve">Numbers will </w:t>
      </w:r>
      <w:r w:rsidRPr="00322853">
        <w:rPr>
          <w:rFonts w:ascii="Arial" w:hAnsi="Arial" w:cs="Arial"/>
          <w:sz w:val="20"/>
          <w:szCs w:val="24"/>
        </w:rPr>
        <w:t>identify</w:t>
      </w:r>
      <w:r w:rsidR="003124DB">
        <w:rPr>
          <w:rFonts w:ascii="Arial" w:hAnsi="Arial" w:cs="Arial"/>
          <w:sz w:val="20"/>
          <w:szCs w:val="24"/>
        </w:rPr>
        <w:t xml:space="preserve"> their ROWIP </w:t>
      </w:r>
      <w:r w:rsidRPr="00322853">
        <w:rPr>
          <w:rFonts w:ascii="Arial" w:hAnsi="Arial" w:cs="Arial"/>
          <w:sz w:val="20"/>
          <w:szCs w:val="24"/>
        </w:rPr>
        <w:t>Theme, Action or Target-please refer to the main plan</w:t>
      </w:r>
      <w:r w:rsidR="001B7595">
        <w:rPr>
          <w:rFonts w:ascii="Arial" w:hAnsi="Arial" w:cs="Arial"/>
          <w:sz w:val="20"/>
          <w:szCs w:val="24"/>
        </w:rPr>
        <w:t xml:space="preserve"> for further information</w:t>
      </w:r>
    </w:p>
    <w:p w:rsidR="003124DB" w:rsidRPr="003124DB" w:rsidRDefault="003124DB" w:rsidP="003124DB">
      <w:pPr>
        <w:spacing w:line="360" w:lineRule="auto"/>
        <w:rPr>
          <w:rFonts w:ascii="Arial" w:hAnsi="Arial" w:cs="Arial"/>
          <w:sz w:val="20"/>
          <w:szCs w:val="24"/>
        </w:rPr>
      </w:pPr>
    </w:p>
    <w:p w:rsidR="005D7A0A" w:rsidRPr="00C22D45" w:rsidRDefault="005D7A0A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2D45">
        <w:rPr>
          <w:rFonts w:ascii="Arial" w:hAnsi="Arial" w:cs="Arial"/>
          <w:b/>
          <w:sz w:val="24"/>
          <w:szCs w:val="24"/>
        </w:rPr>
        <w:t>Talybont</w:t>
      </w:r>
      <w:r w:rsidR="008905CB" w:rsidRPr="00C22D45">
        <w:rPr>
          <w:rFonts w:ascii="Arial" w:hAnsi="Arial" w:cs="Arial"/>
          <w:b/>
          <w:sz w:val="24"/>
          <w:szCs w:val="24"/>
        </w:rPr>
        <w:t xml:space="preserve"> -Tre-Taliesin.  Linking</w:t>
      </w:r>
      <w:r w:rsidR="00C22D45" w:rsidRPr="00C22D45">
        <w:rPr>
          <w:rFonts w:ascii="Arial" w:hAnsi="Arial" w:cs="Arial"/>
          <w:b/>
          <w:sz w:val="24"/>
          <w:szCs w:val="24"/>
        </w:rPr>
        <w:t xml:space="preserve"> settlements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8905CB" w:rsidRPr="005E698F" w:rsidTr="00C22D45">
        <w:tc>
          <w:tcPr>
            <w:tcW w:w="1526" w:type="dxa"/>
          </w:tcPr>
          <w:p w:rsidR="008905CB" w:rsidRPr="005E698F" w:rsidRDefault="008905C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905CB" w:rsidRPr="005E698F" w:rsidRDefault="003124D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905CB" w:rsidRPr="005E698F" w:rsidTr="00C22D45">
        <w:tc>
          <w:tcPr>
            <w:tcW w:w="1526" w:type="dxa"/>
          </w:tcPr>
          <w:p w:rsidR="008905CB" w:rsidRPr="005E698F" w:rsidRDefault="008905C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8905CB" w:rsidRPr="003124DB" w:rsidRDefault="003124DB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905CB" w:rsidRPr="005E698F" w:rsidTr="00C22D45">
        <w:tc>
          <w:tcPr>
            <w:tcW w:w="1526" w:type="dxa"/>
          </w:tcPr>
          <w:p w:rsidR="008905CB" w:rsidRPr="005E698F" w:rsidRDefault="008905C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8905CB" w:rsidRPr="003124DB" w:rsidRDefault="003124DB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2.4 &amp; 3.5</w:t>
            </w:r>
          </w:p>
        </w:tc>
      </w:tr>
    </w:tbl>
    <w:p w:rsidR="008905CB" w:rsidRDefault="008905CB">
      <w:pPr>
        <w:rPr>
          <w:rFonts w:ascii="Arial" w:hAnsi="Arial" w:cs="Arial"/>
          <w:sz w:val="24"/>
          <w:szCs w:val="24"/>
        </w:rPr>
      </w:pPr>
    </w:p>
    <w:p w:rsidR="00D669F6" w:rsidRDefault="00D669F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</w:t>
      </w:r>
      <w:r w:rsidR="008905CB" w:rsidRPr="008905CB">
        <w:rPr>
          <w:rFonts w:ascii="Arial" w:hAnsi="Arial" w:cs="Arial"/>
          <w:i/>
          <w:sz w:val="24"/>
          <w:szCs w:val="24"/>
        </w:rPr>
        <w:t>Notes –</w:t>
      </w:r>
      <w:r w:rsidR="008905CB">
        <w:rPr>
          <w:rFonts w:ascii="Arial" w:hAnsi="Arial" w:cs="Arial"/>
          <w:i/>
          <w:sz w:val="24"/>
          <w:szCs w:val="24"/>
        </w:rPr>
        <w:t xml:space="preserve"> Possible progression through local initiative between the respective Community Councils</w:t>
      </w:r>
      <w:r w:rsidR="003124DB">
        <w:rPr>
          <w:rFonts w:ascii="Arial" w:hAnsi="Arial" w:cs="Arial"/>
          <w:i/>
          <w:sz w:val="24"/>
          <w:szCs w:val="24"/>
        </w:rPr>
        <w:t xml:space="preserve"> and local residents</w:t>
      </w:r>
    </w:p>
    <w:p w:rsidR="00C22D45" w:rsidRPr="003124DB" w:rsidRDefault="00C22D45">
      <w:pPr>
        <w:rPr>
          <w:rFonts w:ascii="Arial" w:hAnsi="Arial" w:cs="Arial"/>
          <w:i/>
          <w:sz w:val="24"/>
          <w:szCs w:val="24"/>
        </w:rPr>
      </w:pPr>
    </w:p>
    <w:p w:rsidR="00D669F6" w:rsidRPr="00C22D45" w:rsidRDefault="00184E17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2D45">
        <w:rPr>
          <w:rFonts w:ascii="Arial" w:hAnsi="Arial" w:cs="Arial"/>
          <w:b/>
          <w:sz w:val="24"/>
          <w:szCs w:val="24"/>
        </w:rPr>
        <w:t xml:space="preserve">Penrhyncoch – linking to IGER Woods, </w:t>
      </w:r>
      <w:r w:rsidR="00FB3CFD" w:rsidRPr="00C22D45">
        <w:rPr>
          <w:rFonts w:ascii="Arial" w:hAnsi="Arial" w:cs="Arial"/>
          <w:b/>
          <w:sz w:val="24"/>
          <w:szCs w:val="24"/>
        </w:rPr>
        <w:t>Pwll Crwn Woods and Bow Street;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D669F6" w:rsidRPr="005E698F" w:rsidTr="00C22D45">
        <w:tc>
          <w:tcPr>
            <w:tcW w:w="1526" w:type="dxa"/>
          </w:tcPr>
          <w:p w:rsidR="00D669F6" w:rsidRPr="005E698F" w:rsidRDefault="00D669F6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669F6" w:rsidRPr="005E698F" w:rsidRDefault="00D669F6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669F6" w:rsidRPr="005E698F" w:rsidTr="00C22D45">
        <w:tc>
          <w:tcPr>
            <w:tcW w:w="1526" w:type="dxa"/>
          </w:tcPr>
          <w:p w:rsidR="00D669F6" w:rsidRPr="005E698F" w:rsidRDefault="00D669F6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D669F6" w:rsidRPr="00322853" w:rsidRDefault="00D669F6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669F6" w:rsidRPr="005E698F" w:rsidTr="00C22D45">
        <w:tc>
          <w:tcPr>
            <w:tcW w:w="1526" w:type="dxa"/>
          </w:tcPr>
          <w:p w:rsidR="00D669F6" w:rsidRPr="005E698F" w:rsidRDefault="00D669F6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D669F6" w:rsidRPr="005E698F" w:rsidRDefault="00D669F6" w:rsidP="00D669F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B759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8, 2.4 </w:t>
            </w:r>
          </w:p>
        </w:tc>
      </w:tr>
    </w:tbl>
    <w:p w:rsidR="00D669F6" w:rsidRPr="00D669F6" w:rsidRDefault="00D669F6" w:rsidP="00D669F6">
      <w:pPr>
        <w:rPr>
          <w:rFonts w:ascii="Arial" w:hAnsi="Arial" w:cs="Arial"/>
          <w:sz w:val="24"/>
          <w:szCs w:val="24"/>
        </w:rPr>
      </w:pPr>
    </w:p>
    <w:p w:rsidR="00017FB0" w:rsidRPr="00D669F6" w:rsidRDefault="00D669F6" w:rsidP="00D669F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</w:t>
      </w:r>
      <w:r w:rsidRPr="00D669F6">
        <w:rPr>
          <w:rFonts w:ascii="Arial" w:hAnsi="Arial" w:cs="Arial"/>
          <w:i/>
          <w:sz w:val="24"/>
          <w:szCs w:val="24"/>
        </w:rPr>
        <w:t>Notes</w:t>
      </w:r>
      <w:r>
        <w:rPr>
          <w:rFonts w:ascii="Arial" w:hAnsi="Arial" w:cs="Arial"/>
          <w:i/>
          <w:sz w:val="24"/>
          <w:szCs w:val="24"/>
        </w:rPr>
        <w:t>:</w:t>
      </w:r>
      <w:r w:rsidRPr="00D669F6">
        <w:rPr>
          <w:rFonts w:ascii="Arial" w:hAnsi="Arial" w:cs="Arial"/>
          <w:i/>
          <w:sz w:val="24"/>
          <w:szCs w:val="24"/>
        </w:rPr>
        <w:t xml:space="preserve"> </w:t>
      </w:r>
      <w:r w:rsidR="00FB3CFD" w:rsidRPr="00D669F6">
        <w:rPr>
          <w:rFonts w:ascii="Arial" w:hAnsi="Arial" w:cs="Arial"/>
          <w:i/>
          <w:sz w:val="24"/>
          <w:szCs w:val="24"/>
        </w:rPr>
        <w:t>Possible progression through Active Travel</w:t>
      </w:r>
      <w:r w:rsidR="00184E17" w:rsidRPr="00D669F6">
        <w:rPr>
          <w:rFonts w:ascii="Arial" w:hAnsi="Arial" w:cs="Arial"/>
          <w:i/>
          <w:sz w:val="24"/>
          <w:szCs w:val="24"/>
        </w:rPr>
        <w:t xml:space="preserve"> </w:t>
      </w:r>
    </w:p>
    <w:p w:rsidR="00C22D45" w:rsidRDefault="00C22D45" w:rsidP="006B02AA">
      <w:pPr>
        <w:rPr>
          <w:rFonts w:ascii="Arial" w:hAnsi="Arial" w:cs="Arial"/>
          <w:i/>
          <w:sz w:val="24"/>
          <w:szCs w:val="24"/>
        </w:rPr>
      </w:pPr>
    </w:p>
    <w:p w:rsidR="006B02AA" w:rsidRDefault="006B02AA" w:rsidP="006B02AA">
      <w:pPr>
        <w:rPr>
          <w:rFonts w:ascii="Arial" w:hAnsi="Arial" w:cs="Arial"/>
          <w:sz w:val="24"/>
          <w:szCs w:val="24"/>
        </w:rPr>
      </w:pPr>
    </w:p>
    <w:p w:rsidR="009F026A" w:rsidRPr="006B02AA" w:rsidRDefault="009F026A" w:rsidP="006B02AA">
      <w:pPr>
        <w:rPr>
          <w:rFonts w:ascii="Arial" w:hAnsi="Arial" w:cs="Arial"/>
          <w:sz w:val="24"/>
          <w:szCs w:val="24"/>
        </w:rPr>
      </w:pPr>
    </w:p>
    <w:p w:rsidR="00FB3CFD" w:rsidRPr="00C22D45" w:rsidRDefault="00017FB0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2D45">
        <w:rPr>
          <w:rFonts w:ascii="Arial" w:hAnsi="Arial" w:cs="Arial"/>
          <w:b/>
          <w:sz w:val="24"/>
          <w:szCs w:val="24"/>
        </w:rPr>
        <w:t>Bow Street</w:t>
      </w:r>
      <w:r w:rsidR="00FB3CFD" w:rsidRPr="00C22D45">
        <w:rPr>
          <w:rFonts w:ascii="Arial" w:hAnsi="Arial" w:cs="Arial"/>
          <w:b/>
          <w:sz w:val="24"/>
          <w:szCs w:val="24"/>
        </w:rPr>
        <w:t xml:space="preserve"> –</w:t>
      </w:r>
      <w:r w:rsidR="00CD1413" w:rsidRPr="00C22D45">
        <w:rPr>
          <w:rFonts w:ascii="Arial" w:hAnsi="Arial" w:cs="Arial"/>
          <w:b/>
          <w:sz w:val="24"/>
          <w:szCs w:val="24"/>
        </w:rPr>
        <w:t xml:space="preserve"> li</w:t>
      </w:r>
      <w:r w:rsidR="00FB3CFD" w:rsidRPr="00C22D45">
        <w:rPr>
          <w:rFonts w:ascii="Arial" w:hAnsi="Arial" w:cs="Arial"/>
          <w:b/>
          <w:sz w:val="24"/>
          <w:szCs w:val="24"/>
        </w:rPr>
        <w:t>nking to IGER woods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C22D45" w:rsidRPr="005E698F" w:rsidTr="00C22D45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22D45" w:rsidRPr="005E698F" w:rsidTr="00C22D45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C22D45" w:rsidRPr="00322853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22D45" w:rsidRPr="005E698F" w:rsidTr="00C22D45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1.8, 2.4 </w:t>
            </w:r>
          </w:p>
        </w:tc>
      </w:tr>
    </w:tbl>
    <w:p w:rsidR="00C22D45" w:rsidRDefault="00C22D45" w:rsidP="00C22D45">
      <w:pPr>
        <w:rPr>
          <w:rFonts w:ascii="Arial" w:hAnsi="Arial" w:cs="Arial"/>
          <w:i/>
          <w:sz w:val="24"/>
          <w:szCs w:val="24"/>
        </w:rPr>
      </w:pPr>
    </w:p>
    <w:p w:rsidR="00FB3CFD" w:rsidRPr="00C22D45" w:rsidRDefault="00C22D45" w:rsidP="00C22D4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*Notes: </w:t>
      </w:r>
      <w:r w:rsidR="00FB3CFD" w:rsidRPr="00C22D45">
        <w:rPr>
          <w:rFonts w:ascii="Arial" w:hAnsi="Arial" w:cs="Arial"/>
          <w:i/>
          <w:sz w:val="24"/>
          <w:szCs w:val="24"/>
        </w:rPr>
        <w:t>Progression through Active Travel and new travel hub in Bow Street</w:t>
      </w:r>
    </w:p>
    <w:p w:rsidR="00FB3CFD" w:rsidRPr="00C22D45" w:rsidRDefault="00FB3CFD" w:rsidP="00C22D45">
      <w:pPr>
        <w:rPr>
          <w:rFonts w:ascii="Arial" w:hAnsi="Arial" w:cs="Arial"/>
          <w:sz w:val="24"/>
          <w:szCs w:val="24"/>
        </w:rPr>
      </w:pPr>
    </w:p>
    <w:p w:rsidR="00C22D45" w:rsidRPr="005E698F" w:rsidRDefault="00C22D45" w:rsidP="00FB3CFD">
      <w:pPr>
        <w:pStyle w:val="ListParagraph"/>
        <w:rPr>
          <w:rFonts w:ascii="Arial" w:hAnsi="Arial" w:cs="Arial"/>
          <w:sz w:val="24"/>
          <w:szCs w:val="24"/>
        </w:rPr>
      </w:pPr>
    </w:p>
    <w:p w:rsidR="00C22D45" w:rsidRPr="00C22D45" w:rsidRDefault="00FB3CFD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2D45">
        <w:rPr>
          <w:rFonts w:ascii="Arial" w:hAnsi="Arial" w:cs="Arial"/>
          <w:b/>
          <w:sz w:val="24"/>
          <w:szCs w:val="24"/>
        </w:rPr>
        <w:t>Bow Street</w:t>
      </w:r>
      <w:r w:rsidR="00017FB0" w:rsidRPr="00C22D45">
        <w:rPr>
          <w:rFonts w:ascii="Arial" w:hAnsi="Arial" w:cs="Arial"/>
          <w:b/>
          <w:sz w:val="24"/>
          <w:szCs w:val="24"/>
        </w:rPr>
        <w:t xml:space="preserve">; linking the </w:t>
      </w:r>
      <w:r w:rsidRPr="00C22D45">
        <w:rPr>
          <w:rFonts w:ascii="Arial" w:hAnsi="Arial" w:cs="Arial"/>
          <w:b/>
          <w:sz w:val="24"/>
          <w:szCs w:val="24"/>
        </w:rPr>
        <w:t xml:space="preserve">proposed </w:t>
      </w:r>
      <w:r w:rsidR="00017FB0" w:rsidRPr="00C22D45">
        <w:rPr>
          <w:rFonts w:ascii="Arial" w:hAnsi="Arial" w:cs="Arial"/>
          <w:b/>
          <w:sz w:val="24"/>
          <w:szCs w:val="24"/>
        </w:rPr>
        <w:t xml:space="preserve">new cycleway </w:t>
      </w:r>
      <w:r w:rsidR="00C22D45" w:rsidRPr="00C22D45">
        <w:rPr>
          <w:rFonts w:ascii="Arial" w:hAnsi="Arial" w:cs="Arial"/>
          <w:b/>
          <w:sz w:val="24"/>
          <w:szCs w:val="24"/>
        </w:rPr>
        <w:t>in</w:t>
      </w:r>
      <w:r w:rsidR="00017FB0" w:rsidRPr="00C22D45">
        <w:rPr>
          <w:rFonts w:ascii="Arial" w:hAnsi="Arial" w:cs="Arial"/>
          <w:b/>
          <w:sz w:val="24"/>
          <w:szCs w:val="24"/>
        </w:rPr>
        <w:t>to Pwll Crwn woods (possible surface improvements inside Pwll Crwn Woods)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C22D45" w:rsidRPr="003124DB" w:rsidRDefault="00C22D45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C22D45" w:rsidRPr="003124DB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&amp; 3.5</w:t>
            </w:r>
          </w:p>
        </w:tc>
      </w:tr>
    </w:tbl>
    <w:p w:rsidR="00C22D45" w:rsidRDefault="00C22D45" w:rsidP="00C22D45">
      <w:pPr>
        <w:pStyle w:val="ListParagraph"/>
        <w:rPr>
          <w:rFonts w:ascii="Arial" w:hAnsi="Arial" w:cs="Arial"/>
          <w:sz w:val="24"/>
          <w:szCs w:val="24"/>
        </w:rPr>
      </w:pPr>
    </w:p>
    <w:p w:rsidR="00C22D45" w:rsidRDefault="00C22D45" w:rsidP="00C22D45">
      <w:pPr>
        <w:pStyle w:val="ListParagraph"/>
        <w:rPr>
          <w:rFonts w:ascii="Arial" w:hAnsi="Arial" w:cs="Arial"/>
          <w:sz w:val="24"/>
          <w:szCs w:val="24"/>
        </w:rPr>
      </w:pPr>
    </w:p>
    <w:p w:rsidR="00C22D45" w:rsidRDefault="00C22D45" w:rsidP="00C22D45">
      <w:pPr>
        <w:pStyle w:val="ListParagraph"/>
        <w:rPr>
          <w:rFonts w:ascii="Arial" w:hAnsi="Arial" w:cs="Arial"/>
          <w:sz w:val="24"/>
          <w:szCs w:val="24"/>
        </w:rPr>
      </w:pPr>
    </w:p>
    <w:p w:rsidR="00C22D45" w:rsidRPr="00C22D45" w:rsidRDefault="00C15A59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2D45">
        <w:rPr>
          <w:rFonts w:ascii="Arial" w:hAnsi="Arial" w:cs="Arial"/>
          <w:b/>
          <w:sz w:val="24"/>
          <w:szCs w:val="24"/>
        </w:rPr>
        <w:t>Capel Dewi</w:t>
      </w:r>
      <w:r w:rsidR="00C22D45" w:rsidRPr="00C22D45">
        <w:rPr>
          <w:rFonts w:ascii="Arial" w:hAnsi="Arial" w:cs="Arial"/>
          <w:b/>
          <w:sz w:val="24"/>
          <w:szCs w:val="24"/>
        </w:rPr>
        <w:t xml:space="preserve"> – Pwll Crwn Woods &amp; Bow Street/Penrhyncoh</w:t>
      </w:r>
      <w:r w:rsidRPr="00C22D4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C22D45" w:rsidRPr="003124DB" w:rsidRDefault="00C22D45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C22D45" w:rsidRPr="003124DB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&amp; 3.5</w:t>
            </w:r>
          </w:p>
        </w:tc>
      </w:tr>
    </w:tbl>
    <w:p w:rsidR="00C22D45" w:rsidRPr="00C22D45" w:rsidRDefault="00C22D45" w:rsidP="00C22D45">
      <w:pPr>
        <w:rPr>
          <w:rFonts w:ascii="Arial" w:hAnsi="Arial" w:cs="Arial"/>
          <w:sz w:val="24"/>
          <w:szCs w:val="24"/>
        </w:rPr>
      </w:pPr>
    </w:p>
    <w:p w:rsidR="00F97C23" w:rsidRPr="00C22D45" w:rsidRDefault="00F97C23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2D45">
        <w:rPr>
          <w:rFonts w:ascii="Arial" w:hAnsi="Arial" w:cs="Arial"/>
          <w:b/>
          <w:sz w:val="24"/>
          <w:szCs w:val="24"/>
        </w:rPr>
        <w:t>Penparcau – Pen Dinas</w:t>
      </w:r>
      <w:r w:rsidR="005E698F" w:rsidRPr="00C22D45">
        <w:rPr>
          <w:rFonts w:ascii="Arial" w:hAnsi="Arial" w:cs="Arial"/>
          <w:b/>
          <w:sz w:val="24"/>
          <w:szCs w:val="24"/>
        </w:rPr>
        <w:t xml:space="preserve"> access improvements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C22D45" w:rsidRPr="00322853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lastRenderedPageBreak/>
              <w:t>Target</w:t>
            </w:r>
          </w:p>
        </w:tc>
        <w:tc>
          <w:tcPr>
            <w:tcW w:w="21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1.8, 2.4 </w:t>
            </w:r>
          </w:p>
        </w:tc>
      </w:tr>
    </w:tbl>
    <w:p w:rsidR="00C22D45" w:rsidRPr="00C22D45" w:rsidRDefault="00C22D45" w:rsidP="00C22D45">
      <w:pPr>
        <w:rPr>
          <w:rFonts w:ascii="Arial" w:hAnsi="Arial" w:cs="Arial"/>
          <w:sz w:val="24"/>
          <w:szCs w:val="24"/>
        </w:rPr>
      </w:pPr>
    </w:p>
    <w:p w:rsidR="00017FB0" w:rsidRPr="00C22D45" w:rsidRDefault="00F37C52" w:rsidP="00017FB0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2D45">
        <w:rPr>
          <w:rFonts w:ascii="Arial" w:hAnsi="Arial" w:cs="Arial"/>
          <w:b/>
          <w:sz w:val="24"/>
          <w:szCs w:val="24"/>
        </w:rPr>
        <w:t xml:space="preserve">Llandre </w:t>
      </w:r>
      <w:r w:rsidR="008242FF" w:rsidRPr="00C22D45">
        <w:rPr>
          <w:rFonts w:ascii="Arial" w:hAnsi="Arial" w:cs="Arial"/>
          <w:b/>
          <w:sz w:val="24"/>
          <w:szCs w:val="24"/>
        </w:rPr>
        <w:t>–</w:t>
      </w:r>
      <w:r w:rsidRPr="00C22D45">
        <w:rPr>
          <w:rFonts w:ascii="Arial" w:hAnsi="Arial" w:cs="Arial"/>
          <w:b/>
          <w:sz w:val="24"/>
          <w:szCs w:val="24"/>
        </w:rPr>
        <w:t xml:space="preserve"> Borth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C22D45" w:rsidRPr="003124DB" w:rsidRDefault="00C22D45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C22D45" w:rsidRPr="003124DB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2.4 &amp; 3.5</w:t>
            </w:r>
          </w:p>
        </w:tc>
      </w:tr>
    </w:tbl>
    <w:p w:rsidR="003124F3" w:rsidRPr="005E698F" w:rsidRDefault="003124F3">
      <w:pPr>
        <w:rPr>
          <w:rFonts w:ascii="Arial" w:hAnsi="Arial" w:cs="Arial"/>
          <w:sz w:val="24"/>
          <w:szCs w:val="24"/>
        </w:rPr>
      </w:pPr>
    </w:p>
    <w:p w:rsidR="00B249A8" w:rsidRPr="00C22D45" w:rsidRDefault="00C22D45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Tregaron – Cors Caron NNR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C22D45" w:rsidRPr="003124DB" w:rsidRDefault="00C22D45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C22D45" w:rsidRPr="003124DB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&amp; 3.5</w:t>
            </w:r>
          </w:p>
        </w:tc>
      </w:tr>
    </w:tbl>
    <w:p w:rsidR="00B249A8" w:rsidRPr="005E698F" w:rsidRDefault="00B249A8" w:rsidP="00B249A8">
      <w:pPr>
        <w:pStyle w:val="ListParagraph"/>
        <w:rPr>
          <w:rFonts w:ascii="Arial" w:hAnsi="Arial" w:cs="Arial"/>
          <w:sz w:val="24"/>
          <w:szCs w:val="24"/>
        </w:rPr>
      </w:pPr>
    </w:p>
    <w:p w:rsidR="003124F3" w:rsidRPr="00C22D45" w:rsidRDefault="00C22D45" w:rsidP="00C22D45">
      <w:pPr>
        <w:rPr>
          <w:rFonts w:ascii="Arial" w:hAnsi="Arial" w:cs="Arial"/>
          <w:i/>
          <w:sz w:val="24"/>
          <w:szCs w:val="24"/>
        </w:rPr>
      </w:pPr>
      <w:r w:rsidRPr="00C22D45">
        <w:rPr>
          <w:rFonts w:ascii="Arial" w:hAnsi="Arial" w:cs="Arial"/>
          <w:i/>
          <w:sz w:val="24"/>
          <w:szCs w:val="24"/>
        </w:rPr>
        <w:t>*Notes:</w:t>
      </w:r>
      <w:r w:rsidR="00B249A8" w:rsidRPr="00C22D45">
        <w:rPr>
          <w:rFonts w:ascii="Arial" w:hAnsi="Arial" w:cs="Arial"/>
          <w:i/>
          <w:sz w:val="24"/>
          <w:szCs w:val="24"/>
        </w:rPr>
        <w:t xml:space="preserve"> also </w:t>
      </w:r>
      <w:r w:rsidR="003124F3" w:rsidRPr="00C22D45">
        <w:rPr>
          <w:rFonts w:ascii="Arial" w:hAnsi="Arial" w:cs="Arial"/>
          <w:i/>
          <w:sz w:val="24"/>
          <w:szCs w:val="24"/>
        </w:rPr>
        <w:t>inclu</w:t>
      </w:r>
      <w:r w:rsidR="00B249A8" w:rsidRPr="00C22D45">
        <w:rPr>
          <w:rFonts w:ascii="Arial" w:hAnsi="Arial" w:cs="Arial"/>
          <w:i/>
          <w:sz w:val="24"/>
          <w:szCs w:val="24"/>
        </w:rPr>
        <w:t xml:space="preserve">ded </w:t>
      </w:r>
      <w:r>
        <w:rPr>
          <w:rFonts w:ascii="Arial" w:hAnsi="Arial" w:cs="Arial"/>
          <w:i/>
          <w:sz w:val="24"/>
          <w:szCs w:val="24"/>
        </w:rPr>
        <w:t xml:space="preserve">as a priority </w:t>
      </w:r>
      <w:r w:rsidR="00B249A8" w:rsidRPr="00C22D45">
        <w:rPr>
          <w:rFonts w:ascii="Arial" w:hAnsi="Arial" w:cs="Arial"/>
          <w:i/>
          <w:sz w:val="24"/>
          <w:szCs w:val="24"/>
        </w:rPr>
        <w:t>in the Local transport Plan</w:t>
      </w:r>
    </w:p>
    <w:p w:rsidR="00017FB0" w:rsidRPr="005E698F" w:rsidRDefault="00017FB0" w:rsidP="00017FB0">
      <w:pPr>
        <w:pStyle w:val="ListParagraph"/>
        <w:rPr>
          <w:rFonts w:ascii="Arial" w:hAnsi="Arial" w:cs="Arial"/>
          <w:sz w:val="24"/>
          <w:szCs w:val="24"/>
        </w:rPr>
      </w:pPr>
    </w:p>
    <w:p w:rsidR="00017FB0" w:rsidRPr="005E698F" w:rsidRDefault="00017FB0" w:rsidP="00017FB0">
      <w:pPr>
        <w:pStyle w:val="ListParagraph"/>
        <w:rPr>
          <w:rFonts w:ascii="Arial" w:hAnsi="Arial" w:cs="Arial"/>
          <w:sz w:val="24"/>
          <w:szCs w:val="24"/>
        </w:rPr>
      </w:pPr>
    </w:p>
    <w:p w:rsidR="00C22D45" w:rsidRPr="00AC72A7" w:rsidRDefault="003124F3" w:rsidP="00C22D45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C72A7">
        <w:rPr>
          <w:rFonts w:ascii="Arial" w:hAnsi="Arial" w:cs="Arial"/>
          <w:b/>
          <w:sz w:val="24"/>
          <w:szCs w:val="24"/>
        </w:rPr>
        <w:t>Tregaron – Llanddewi Brefi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C22D45" w:rsidRPr="003124DB" w:rsidRDefault="00C22D45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C22D45" w:rsidRPr="003124DB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2.4 &amp; 3.5</w:t>
            </w:r>
          </w:p>
        </w:tc>
      </w:tr>
    </w:tbl>
    <w:p w:rsidR="00B249A8" w:rsidRPr="00C22D45" w:rsidRDefault="00B249A8" w:rsidP="00C22D45">
      <w:pPr>
        <w:rPr>
          <w:rFonts w:ascii="Arial" w:hAnsi="Arial" w:cs="Arial"/>
          <w:sz w:val="24"/>
          <w:szCs w:val="24"/>
        </w:rPr>
      </w:pPr>
    </w:p>
    <w:p w:rsidR="00017FB0" w:rsidRPr="005E698F" w:rsidRDefault="00017FB0" w:rsidP="00017FB0">
      <w:pPr>
        <w:pStyle w:val="ListParagraph"/>
        <w:rPr>
          <w:rFonts w:ascii="Arial" w:hAnsi="Arial" w:cs="Arial"/>
          <w:sz w:val="24"/>
          <w:szCs w:val="24"/>
        </w:rPr>
      </w:pPr>
    </w:p>
    <w:p w:rsidR="00B249A8" w:rsidRPr="00AC72A7" w:rsidRDefault="003124F3" w:rsidP="00FB3CF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C72A7">
        <w:rPr>
          <w:rFonts w:ascii="Arial" w:hAnsi="Arial" w:cs="Arial"/>
          <w:b/>
          <w:sz w:val="24"/>
          <w:szCs w:val="24"/>
        </w:rPr>
        <w:t>Tynygraig – Ystwyth Trail link</w:t>
      </w:r>
      <w:r w:rsidR="00017FB0" w:rsidRPr="00AC72A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C22D45" w:rsidRPr="003124DB" w:rsidRDefault="00C22D45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22D45" w:rsidRPr="005E698F" w:rsidTr="00840FF1">
        <w:tc>
          <w:tcPr>
            <w:tcW w:w="1526" w:type="dxa"/>
          </w:tcPr>
          <w:p w:rsidR="00C22D45" w:rsidRPr="005E698F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C22D45" w:rsidRPr="003124DB" w:rsidRDefault="00C22D45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&amp; 3.5</w:t>
            </w:r>
          </w:p>
        </w:tc>
      </w:tr>
    </w:tbl>
    <w:p w:rsidR="00B249A8" w:rsidRPr="00C22D45" w:rsidRDefault="00B249A8" w:rsidP="00C22D45">
      <w:pPr>
        <w:rPr>
          <w:rFonts w:ascii="Arial" w:hAnsi="Arial" w:cs="Arial"/>
          <w:sz w:val="24"/>
          <w:szCs w:val="24"/>
        </w:rPr>
      </w:pPr>
    </w:p>
    <w:p w:rsidR="00B249A8" w:rsidRPr="006E42F9" w:rsidRDefault="00AC72A7" w:rsidP="006E42F9">
      <w:pPr>
        <w:rPr>
          <w:rFonts w:ascii="Arial" w:hAnsi="Arial" w:cs="Arial"/>
          <w:i/>
          <w:sz w:val="24"/>
          <w:szCs w:val="24"/>
        </w:rPr>
      </w:pPr>
      <w:r w:rsidRPr="00C22D45">
        <w:rPr>
          <w:rFonts w:ascii="Arial" w:hAnsi="Arial" w:cs="Arial"/>
          <w:i/>
          <w:sz w:val="24"/>
          <w:szCs w:val="24"/>
        </w:rPr>
        <w:lastRenderedPageBreak/>
        <w:t xml:space="preserve">*Notes: also included </w:t>
      </w:r>
      <w:r>
        <w:rPr>
          <w:rFonts w:ascii="Arial" w:hAnsi="Arial" w:cs="Arial"/>
          <w:i/>
          <w:sz w:val="24"/>
          <w:szCs w:val="24"/>
        </w:rPr>
        <w:t xml:space="preserve">as a priority </w:t>
      </w:r>
      <w:r w:rsidRPr="00C22D45">
        <w:rPr>
          <w:rFonts w:ascii="Arial" w:hAnsi="Arial" w:cs="Arial"/>
          <w:i/>
          <w:sz w:val="24"/>
          <w:szCs w:val="24"/>
        </w:rPr>
        <w:t>in the Local transport Plan</w:t>
      </w:r>
    </w:p>
    <w:p w:rsidR="00FB3CFD" w:rsidRPr="00AC72A7" w:rsidRDefault="00FB3CFD" w:rsidP="00FB3CF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C72A7">
        <w:rPr>
          <w:rFonts w:ascii="Arial" w:hAnsi="Arial" w:cs="Arial"/>
          <w:b/>
          <w:sz w:val="24"/>
          <w:szCs w:val="24"/>
        </w:rPr>
        <w:t xml:space="preserve">Linking Parc Natur Penglais to Constitution Hill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AC72A7" w:rsidRPr="005E698F" w:rsidTr="00840FF1">
        <w:tc>
          <w:tcPr>
            <w:tcW w:w="15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C72A7" w:rsidRPr="005E698F" w:rsidTr="00840FF1">
        <w:tc>
          <w:tcPr>
            <w:tcW w:w="15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AC72A7" w:rsidRPr="00322853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C72A7" w:rsidRPr="005E698F" w:rsidTr="00840FF1">
        <w:tc>
          <w:tcPr>
            <w:tcW w:w="15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1.8, 2.4 </w:t>
            </w:r>
          </w:p>
        </w:tc>
      </w:tr>
    </w:tbl>
    <w:p w:rsidR="00AC72A7" w:rsidRDefault="00AC72A7" w:rsidP="00AC72A7">
      <w:pPr>
        <w:rPr>
          <w:rFonts w:ascii="Arial" w:hAnsi="Arial" w:cs="Arial"/>
          <w:sz w:val="24"/>
          <w:szCs w:val="24"/>
        </w:rPr>
      </w:pPr>
    </w:p>
    <w:p w:rsidR="00FB3CFD" w:rsidRPr="006E42F9" w:rsidRDefault="00FB3CFD" w:rsidP="006E42F9">
      <w:pPr>
        <w:rPr>
          <w:rFonts w:ascii="Arial" w:hAnsi="Arial" w:cs="Arial"/>
          <w:sz w:val="24"/>
          <w:szCs w:val="24"/>
        </w:rPr>
      </w:pPr>
    </w:p>
    <w:p w:rsidR="00AC72A7" w:rsidRPr="00AC72A7" w:rsidRDefault="006E42F9" w:rsidP="00AC72A7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Improve access</w:t>
      </w:r>
      <w:r w:rsidR="00FB3CFD" w:rsidRPr="00AC72A7">
        <w:rPr>
          <w:rFonts w:ascii="Arial" w:hAnsi="Arial" w:cs="Arial"/>
          <w:b/>
          <w:sz w:val="24"/>
          <w:szCs w:val="24"/>
        </w:rPr>
        <w:t xml:space="preserve"> from Clarach to Bow Street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AC72A7" w:rsidRPr="005E698F" w:rsidTr="00840FF1">
        <w:tc>
          <w:tcPr>
            <w:tcW w:w="15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C72A7" w:rsidRPr="005E698F" w:rsidTr="00840FF1">
        <w:tc>
          <w:tcPr>
            <w:tcW w:w="15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AC72A7" w:rsidRPr="003124DB" w:rsidRDefault="00AC72A7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72A7" w:rsidRPr="005E698F" w:rsidTr="00840FF1">
        <w:tc>
          <w:tcPr>
            <w:tcW w:w="15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AC72A7" w:rsidRPr="003124DB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&amp; 3.5</w:t>
            </w:r>
          </w:p>
        </w:tc>
      </w:tr>
    </w:tbl>
    <w:p w:rsidR="00AC72A7" w:rsidRDefault="00AC72A7" w:rsidP="00FB3CFD">
      <w:pPr>
        <w:pStyle w:val="ListParagraph"/>
        <w:rPr>
          <w:rFonts w:ascii="Arial" w:hAnsi="Arial" w:cs="Arial"/>
          <w:sz w:val="24"/>
          <w:szCs w:val="24"/>
        </w:rPr>
      </w:pPr>
    </w:p>
    <w:p w:rsidR="00AC72A7" w:rsidRPr="005E698F" w:rsidRDefault="00AC72A7" w:rsidP="00FB3CFD">
      <w:pPr>
        <w:pStyle w:val="ListParagraph"/>
        <w:rPr>
          <w:rFonts w:ascii="Arial" w:hAnsi="Arial" w:cs="Arial"/>
          <w:sz w:val="24"/>
          <w:szCs w:val="24"/>
        </w:rPr>
      </w:pPr>
    </w:p>
    <w:p w:rsidR="00FB3CFD" w:rsidRPr="00AC72A7" w:rsidRDefault="00AC72A7" w:rsidP="00AC72A7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C72A7">
        <w:rPr>
          <w:rFonts w:ascii="Arial" w:hAnsi="Arial" w:cs="Arial"/>
          <w:b/>
          <w:sz w:val="24"/>
          <w:szCs w:val="24"/>
        </w:rPr>
        <w:t>Improve access</w:t>
      </w:r>
      <w:r w:rsidR="00FB3CFD" w:rsidRPr="00AC72A7">
        <w:rPr>
          <w:rFonts w:ascii="Arial" w:hAnsi="Arial" w:cs="Arial"/>
          <w:b/>
          <w:sz w:val="24"/>
          <w:szCs w:val="24"/>
        </w:rPr>
        <w:t xml:space="preserve"> from Capel Bangor to Aberystwyth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AC72A7" w:rsidRPr="005E698F" w:rsidTr="00840FF1">
        <w:tc>
          <w:tcPr>
            <w:tcW w:w="15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C72A7" w:rsidRPr="005E698F" w:rsidTr="00840FF1">
        <w:tc>
          <w:tcPr>
            <w:tcW w:w="15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AC72A7" w:rsidRPr="003124DB" w:rsidRDefault="00AC72A7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72A7" w:rsidRPr="005E698F" w:rsidTr="00840FF1">
        <w:tc>
          <w:tcPr>
            <w:tcW w:w="15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AC72A7" w:rsidRPr="003124DB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&amp; 3.5</w:t>
            </w:r>
          </w:p>
        </w:tc>
      </w:tr>
    </w:tbl>
    <w:p w:rsidR="00AC72A7" w:rsidRDefault="00AC72A7" w:rsidP="00FB3CFD">
      <w:pPr>
        <w:pStyle w:val="ListParagraph"/>
        <w:rPr>
          <w:rFonts w:ascii="Arial" w:hAnsi="Arial" w:cs="Arial"/>
          <w:sz w:val="24"/>
          <w:szCs w:val="24"/>
        </w:rPr>
      </w:pPr>
    </w:p>
    <w:p w:rsidR="00AC72A7" w:rsidRPr="005E698F" w:rsidRDefault="00AC72A7" w:rsidP="00FB3CFD">
      <w:pPr>
        <w:pStyle w:val="ListParagraph"/>
        <w:rPr>
          <w:rFonts w:ascii="Arial" w:hAnsi="Arial" w:cs="Arial"/>
          <w:sz w:val="24"/>
          <w:szCs w:val="24"/>
        </w:rPr>
      </w:pPr>
    </w:p>
    <w:p w:rsidR="00FB3CFD" w:rsidRPr="00AC72A7" w:rsidRDefault="00FB3CFD" w:rsidP="00FB3CF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C72A7">
        <w:rPr>
          <w:rFonts w:ascii="Arial" w:hAnsi="Arial" w:cs="Arial"/>
          <w:b/>
          <w:sz w:val="24"/>
          <w:szCs w:val="24"/>
        </w:rPr>
        <w:t xml:space="preserve">Cardigan to Llechryd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AC72A7" w:rsidRPr="005E698F" w:rsidTr="00840FF1">
        <w:tc>
          <w:tcPr>
            <w:tcW w:w="15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C72A7" w:rsidRPr="005E698F" w:rsidTr="00840FF1">
        <w:tc>
          <w:tcPr>
            <w:tcW w:w="15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AC72A7" w:rsidRPr="003124DB" w:rsidRDefault="00AC72A7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C72A7" w:rsidRPr="005E698F" w:rsidTr="00840FF1">
        <w:tc>
          <w:tcPr>
            <w:tcW w:w="1526" w:type="dxa"/>
          </w:tcPr>
          <w:p w:rsidR="00AC72A7" w:rsidRPr="005E698F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AC72A7" w:rsidRPr="003124DB" w:rsidRDefault="00AC72A7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&amp; 3.5</w:t>
            </w:r>
          </w:p>
        </w:tc>
      </w:tr>
    </w:tbl>
    <w:p w:rsidR="00FB3CFD" w:rsidRDefault="00FB3CFD">
      <w:pPr>
        <w:rPr>
          <w:rFonts w:ascii="Arial" w:hAnsi="Arial" w:cs="Arial"/>
          <w:sz w:val="24"/>
          <w:szCs w:val="24"/>
        </w:rPr>
      </w:pPr>
    </w:p>
    <w:p w:rsidR="006E42F9" w:rsidRDefault="006E42F9">
      <w:pPr>
        <w:rPr>
          <w:rFonts w:ascii="Arial" w:hAnsi="Arial" w:cs="Arial"/>
          <w:sz w:val="24"/>
          <w:szCs w:val="24"/>
        </w:rPr>
      </w:pPr>
    </w:p>
    <w:p w:rsidR="006E42F9" w:rsidRPr="005E698F" w:rsidRDefault="006E42F9">
      <w:pPr>
        <w:rPr>
          <w:rFonts w:ascii="Arial" w:hAnsi="Arial" w:cs="Arial"/>
          <w:sz w:val="24"/>
          <w:szCs w:val="24"/>
        </w:rPr>
      </w:pPr>
    </w:p>
    <w:p w:rsidR="00AC72A7" w:rsidRPr="006B02AA" w:rsidRDefault="006B02AA" w:rsidP="006B02AA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6B02AA">
        <w:rPr>
          <w:rFonts w:ascii="Arial" w:hAnsi="Arial" w:cs="Arial"/>
          <w:b/>
          <w:sz w:val="24"/>
          <w:szCs w:val="24"/>
        </w:rPr>
        <w:t xml:space="preserve">Extension of Llanerchaeron Cycleway </w:t>
      </w:r>
      <w:r>
        <w:rPr>
          <w:rFonts w:ascii="Arial" w:hAnsi="Arial" w:cs="Arial"/>
          <w:b/>
          <w:sz w:val="24"/>
          <w:szCs w:val="24"/>
        </w:rPr>
        <w:t>to Ciliau Aeron/Ystrad Aeron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6B02AA" w:rsidRPr="005E698F" w:rsidTr="00840FF1">
        <w:tc>
          <w:tcPr>
            <w:tcW w:w="1526" w:type="dxa"/>
          </w:tcPr>
          <w:p w:rsidR="006B02AA" w:rsidRPr="005E698F" w:rsidRDefault="006B02AA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B02AA" w:rsidRPr="005E698F" w:rsidRDefault="006B02AA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B02AA" w:rsidRPr="005E698F" w:rsidTr="00840FF1">
        <w:tc>
          <w:tcPr>
            <w:tcW w:w="1526" w:type="dxa"/>
          </w:tcPr>
          <w:p w:rsidR="006B02AA" w:rsidRPr="005E698F" w:rsidRDefault="006B02AA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6B02AA" w:rsidRPr="003124DB" w:rsidRDefault="006B02AA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B02AA" w:rsidRPr="005E698F" w:rsidTr="00840FF1">
        <w:tc>
          <w:tcPr>
            <w:tcW w:w="1526" w:type="dxa"/>
          </w:tcPr>
          <w:p w:rsidR="006B02AA" w:rsidRPr="005E698F" w:rsidRDefault="006B02AA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6B02AA" w:rsidRPr="003124DB" w:rsidRDefault="006B02AA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&amp; 3.5</w:t>
            </w:r>
          </w:p>
        </w:tc>
      </w:tr>
    </w:tbl>
    <w:p w:rsidR="006B02AA" w:rsidRDefault="006B02AA" w:rsidP="006B02A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</w:t>
      </w:r>
      <w:r w:rsidRPr="008905CB">
        <w:rPr>
          <w:rFonts w:ascii="Arial" w:hAnsi="Arial" w:cs="Arial"/>
          <w:i/>
          <w:sz w:val="24"/>
          <w:szCs w:val="24"/>
        </w:rPr>
        <w:t>Notes –</w:t>
      </w:r>
      <w:r>
        <w:rPr>
          <w:rFonts w:ascii="Arial" w:hAnsi="Arial" w:cs="Arial"/>
          <w:i/>
          <w:sz w:val="24"/>
          <w:szCs w:val="24"/>
        </w:rPr>
        <w:t xml:space="preserve"> Possible progression through local initiative between the respective Community Councils and local resident group</w:t>
      </w:r>
    </w:p>
    <w:p w:rsidR="00AC72A7" w:rsidRDefault="00AC72A7">
      <w:pPr>
        <w:rPr>
          <w:rFonts w:ascii="Arial" w:hAnsi="Arial" w:cs="Arial"/>
          <w:sz w:val="24"/>
          <w:szCs w:val="24"/>
        </w:rPr>
      </w:pPr>
    </w:p>
    <w:p w:rsidR="00AC72A7" w:rsidRPr="005E698F" w:rsidRDefault="00AC72A7">
      <w:pPr>
        <w:rPr>
          <w:rFonts w:ascii="Arial" w:hAnsi="Arial" w:cs="Arial"/>
          <w:sz w:val="24"/>
          <w:szCs w:val="24"/>
        </w:rPr>
      </w:pPr>
    </w:p>
    <w:p w:rsidR="00017FB0" w:rsidRPr="005E698F" w:rsidRDefault="00017FB0" w:rsidP="00017FB0">
      <w:pPr>
        <w:jc w:val="center"/>
        <w:rPr>
          <w:rFonts w:ascii="Arial" w:hAnsi="Arial" w:cs="Arial"/>
          <w:b/>
          <w:sz w:val="24"/>
          <w:szCs w:val="24"/>
        </w:rPr>
      </w:pPr>
      <w:r w:rsidRPr="005E698F">
        <w:rPr>
          <w:rFonts w:ascii="Arial" w:hAnsi="Arial" w:cs="Arial"/>
          <w:b/>
          <w:sz w:val="24"/>
          <w:szCs w:val="24"/>
        </w:rPr>
        <w:t>Coast Path</w:t>
      </w:r>
    </w:p>
    <w:p w:rsidR="00157770" w:rsidRPr="005E698F" w:rsidRDefault="00017FB0" w:rsidP="00017FB0">
      <w:pPr>
        <w:rPr>
          <w:rFonts w:ascii="Arial" w:hAnsi="Arial" w:cs="Arial"/>
          <w:i/>
          <w:sz w:val="24"/>
          <w:szCs w:val="24"/>
        </w:rPr>
      </w:pPr>
      <w:r w:rsidRPr="005E698F">
        <w:rPr>
          <w:rFonts w:ascii="Arial" w:hAnsi="Arial" w:cs="Arial"/>
          <w:i/>
          <w:sz w:val="24"/>
          <w:szCs w:val="24"/>
        </w:rPr>
        <w:t xml:space="preserve">Coast Path development/improvement </w:t>
      </w:r>
      <w:r w:rsidR="004877D2" w:rsidRPr="005E698F">
        <w:rPr>
          <w:rFonts w:ascii="Arial" w:hAnsi="Arial" w:cs="Arial"/>
          <w:i/>
          <w:sz w:val="24"/>
          <w:szCs w:val="24"/>
        </w:rPr>
        <w:t xml:space="preserve">projects will </w:t>
      </w:r>
      <w:r w:rsidRPr="005E698F">
        <w:rPr>
          <w:rFonts w:ascii="Arial" w:hAnsi="Arial" w:cs="Arial"/>
          <w:i/>
          <w:sz w:val="24"/>
          <w:szCs w:val="24"/>
        </w:rPr>
        <w:t>also</w:t>
      </w:r>
      <w:r w:rsidR="004877D2" w:rsidRPr="005E698F">
        <w:rPr>
          <w:rFonts w:ascii="Arial" w:hAnsi="Arial" w:cs="Arial"/>
          <w:i/>
          <w:sz w:val="24"/>
          <w:szCs w:val="24"/>
        </w:rPr>
        <w:t xml:space="preserve"> </w:t>
      </w:r>
      <w:r w:rsidR="006E42F9">
        <w:rPr>
          <w:rFonts w:ascii="Arial" w:hAnsi="Arial" w:cs="Arial"/>
          <w:i/>
          <w:sz w:val="24"/>
          <w:szCs w:val="24"/>
        </w:rPr>
        <w:t xml:space="preserve">be identified </w:t>
      </w:r>
      <w:r w:rsidR="004877D2" w:rsidRPr="005E698F">
        <w:rPr>
          <w:rFonts w:ascii="Arial" w:hAnsi="Arial" w:cs="Arial"/>
          <w:i/>
          <w:sz w:val="24"/>
          <w:szCs w:val="24"/>
        </w:rPr>
        <w:t>in the Coast Path Management Pl</w:t>
      </w:r>
      <w:r w:rsidRPr="005E698F">
        <w:rPr>
          <w:rFonts w:ascii="Arial" w:hAnsi="Arial" w:cs="Arial"/>
          <w:i/>
          <w:sz w:val="24"/>
          <w:szCs w:val="24"/>
        </w:rPr>
        <w:t xml:space="preserve">an </w:t>
      </w:r>
      <w:r w:rsidR="004877D2" w:rsidRPr="005E698F">
        <w:rPr>
          <w:rFonts w:ascii="Arial" w:hAnsi="Arial" w:cs="Arial"/>
          <w:i/>
          <w:sz w:val="24"/>
          <w:szCs w:val="24"/>
        </w:rPr>
        <w:t>to be prepared by Local Authorities (West Region) and Natural Resources Wales</w:t>
      </w:r>
      <w:r w:rsidR="006E42F9">
        <w:rPr>
          <w:rFonts w:ascii="Arial" w:hAnsi="Arial" w:cs="Arial"/>
          <w:i/>
          <w:sz w:val="24"/>
          <w:szCs w:val="24"/>
        </w:rPr>
        <w:t xml:space="preserve"> in 2018/19</w:t>
      </w:r>
      <w:r w:rsidR="004877D2" w:rsidRPr="005E698F">
        <w:rPr>
          <w:rFonts w:ascii="Arial" w:hAnsi="Arial" w:cs="Arial"/>
          <w:i/>
          <w:sz w:val="24"/>
          <w:szCs w:val="24"/>
        </w:rPr>
        <w:t xml:space="preserve">.   </w:t>
      </w:r>
    </w:p>
    <w:p w:rsidR="00017FB0" w:rsidRPr="005E698F" w:rsidRDefault="00157770">
      <w:pPr>
        <w:rPr>
          <w:rFonts w:ascii="Arial" w:hAnsi="Arial" w:cs="Arial"/>
          <w:sz w:val="24"/>
          <w:szCs w:val="24"/>
        </w:rPr>
      </w:pPr>
      <w:r w:rsidRPr="005E698F">
        <w:rPr>
          <w:rFonts w:ascii="Arial" w:hAnsi="Arial" w:cs="Arial"/>
          <w:sz w:val="24"/>
          <w:szCs w:val="24"/>
        </w:rPr>
        <w:t>**</w:t>
      </w:r>
      <w:r w:rsidR="00017FB0" w:rsidRPr="005E698F">
        <w:rPr>
          <w:rFonts w:ascii="Arial" w:hAnsi="Arial" w:cs="Arial"/>
          <w:sz w:val="24"/>
          <w:szCs w:val="24"/>
        </w:rPr>
        <w:t>General surface improvements throughout (where possible)</w:t>
      </w:r>
    </w:p>
    <w:p w:rsidR="006E42F9" w:rsidRPr="005E698F" w:rsidRDefault="006E42F9" w:rsidP="00017FB0">
      <w:pPr>
        <w:spacing w:line="240" w:lineRule="auto"/>
        <w:rPr>
          <w:rFonts w:ascii="Arial" w:hAnsi="Arial" w:cs="Arial"/>
          <w:sz w:val="24"/>
          <w:szCs w:val="24"/>
        </w:rPr>
      </w:pPr>
    </w:p>
    <w:p w:rsidR="00017FB0" w:rsidRPr="006E42F9" w:rsidRDefault="00017FB0" w:rsidP="00017FB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6E42F9">
        <w:rPr>
          <w:rFonts w:ascii="Arial" w:hAnsi="Arial" w:cs="Arial"/>
          <w:b/>
          <w:sz w:val="24"/>
          <w:szCs w:val="24"/>
        </w:rPr>
        <w:t xml:space="preserve">Tre’r Ddol – Borth </w:t>
      </w:r>
    </w:p>
    <w:p w:rsidR="00017FB0" w:rsidRDefault="00017FB0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6E42F9" w:rsidRPr="003124DB" w:rsidRDefault="006E42F9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6E42F9" w:rsidRPr="003124DB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&amp; 3.5</w:t>
            </w:r>
          </w:p>
        </w:tc>
      </w:tr>
    </w:tbl>
    <w:p w:rsidR="006E42F9" w:rsidRPr="006E42F9" w:rsidRDefault="006E42F9" w:rsidP="006E42F9">
      <w:pPr>
        <w:spacing w:line="240" w:lineRule="auto"/>
        <w:rPr>
          <w:rFonts w:ascii="Arial" w:hAnsi="Arial" w:cs="Arial"/>
          <w:sz w:val="24"/>
          <w:szCs w:val="24"/>
        </w:rPr>
      </w:pPr>
    </w:p>
    <w:p w:rsidR="00017FB0" w:rsidRPr="006E42F9" w:rsidRDefault="00017FB0" w:rsidP="00017FB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6E42F9">
        <w:rPr>
          <w:rFonts w:ascii="Arial" w:hAnsi="Arial" w:cs="Arial"/>
          <w:b/>
          <w:sz w:val="24"/>
          <w:szCs w:val="24"/>
        </w:rPr>
        <w:t>Cardigan – Gwbert</w:t>
      </w:r>
    </w:p>
    <w:p w:rsidR="00017FB0" w:rsidRDefault="00017FB0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6E42F9" w:rsidRPr="003124DB" w:rsidRDefault="006E42F9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6E42F9" w:rsidRPr="003124DB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&amp; 3.5</w:t>
            </w:r>
          </w:p>
        </w:tc>
      </w:tr>
    </w:tbl>
    <w:p w:rsidR="006E42F9" w:rsidRDefault="006E42F9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6E42F9" w:rsidRPr="005E698F" w:rsidRDefault="006E42F9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017FB0" w:rsidRPr="006E42F9" w:rsidRDefault="00017FB0" w:rsidP="006E42F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6E42F9">
        <w:rPr>
          <w:rFonts w:ascii="Arial" w:hAnsi="Arial" w:cs="Arial"/>
          <w:b/>
          <w:sz w:val="24"/>
          <w:szCs w:val="24"/>
        </w:rPr>
        <w:t xml:space="preserve">Borth – Ynyslas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6E42F9" w:rsidRPr="003124DB" w:rsidRDefault="006E42F9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6E42F9" w:rsidRPr="003124DB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&amp; 3.5</w:t>
            </w:r>
          </w:p>
        </w:tc>
      </w:tr>
    </w:tbl>
    <w:p w:rsidR="00017FB0" w:rsidRDefault="00017FB0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6E42F9" w:rsidRDefault="006E42F9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6E42F9" w:rsidRPr="005E698F" w:rsidRDefault="006E42F9" w:rsidP="00017FB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157770" w:rsidRPr="006E42F9" w:rsidRDefault="00017FB0" w:rsidP="006E42F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6E42F9">
        <w:rPr>
          <w:rFonts w:ascii="Arial" w:hAnsi="Arial" w:cs="Arial"/>
          <w:b/>
          <w:sz w:val="24"/>
          <w:szCs w:val="24"/>
        </w:rPr>
        <w:t xml:space="preserve">New Quay – linking to Llanina woods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6E42F9" w:rsidRPr="00322853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1.8, 2.4 </w:t>
            </w:r>
          </w:p>
        </w:tc>
      </w:tr>
    </w:tbl>
    <w:p w:rsidR="006E42F9" w:rsidRDefault="006E42F9" w:rsidP="0015777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6E42F9" w:rsidRDefault="006E42F9" w:rsidP="0015777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6E42F9" w:rsidRPr="005E698F" w:rsidRDefault="006E42F9" w:rsidP="0015777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157770" w:rsidRPr="006E42F9" w:rsidRDefault="00157770" w:rsidP="0015777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6E42F9">
        <w:rPr>
          <w:rFonts w:ascii="Arial" w:hAnsi="Arial" w:cs="Arial"/>
          <w:b/>
          <w:sz w:val="24"/>
          <w:szCs w:val="24"/>
        </w:rPr>
        <w:t>Llanon – Llanrhystud</w:t>
      </w:r>
      <w:r w:rsidR="006E42F9">
        <w:rPr>
          <w:rFonts w:ascii="Arial" w:hAnsi="Arial" w:cs="Arial"/>
          <w:b/>
          <w:sz w:val="24"/>
          <w:szCs w:val="24"/>
        </w:rPr>
        <w:t xml:space="preserve"> (move inland, upgrade </w:t>
      </w:r>
      <w:r w:rsidRPr="006E42F9">
        <w:rPr>
          <w:rFonts w:ascii="Arial" w:hAnsi="Arial" w:cs="Arial"/>
          <w:b/>
          <w:sz w:val="24"/>
          <w:szCs w:val="24"/>
        </w:rPr>
        <w:t>surface</w:t>
      </w:r>
      <w:r w:rsidR="006E42F9">
        <w:rPr>
          <w:rFonts w:ascii="Arial" w:hAnsi="Arial" w:cs="Arial"/>
          <w:b/>
          <w:sz w:val="24"/>
          <w:szCs w:val="24"/>
        </w:rPr>
        <w:t xml:space="preserve"> and make multi use</w:t>
      </w:r>
      <w:r w:rsidRPr="006E42F9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6E42F9" w:rsidRPr="003124DB" w:rsidRDefault="006E42F9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6E42F9" w:rsidRPr="003124DB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2.4 &amp; 3.5</w:t>
            </w:r>
          </w:p>
        </w:tc>
      </w:tr>
    </w:tbl>
    <w:p w:rsidR="00AD1398" w:rsidRPr="006E42F9" w:rsidRDefault="00AD1398" w:rsidP="006E42F9">
      <w:pPr>
        <w:ind w:left="360"/>
        <w:rPr>
          <w:rFonts w:ascii="Arial" w:hAnsi="Arial" w:cs="Arial"/>
          <w:sz w:val="24"/>
          <w:szCs w:val="24"/>
        </w:rPr>
      </w:pPr>
    </w:p>
    <w:p w:rsidR="006E42F9" w:rsidRPr="006E42F9" w:rsidRDefault="006E42F9" w:rsidP="006E42F9">
      <w:pPr>
        <w:rPr>
          <w:rFonts w:ascii="Arial" w:hAnsi="Arial" w:cs="Arial"/>
          <w:sz w:val="24"/>
          <w:szCs w:val="24"/>
        </w:rPr>
      </w:pPr>
    </w:p>
    <w:p w:rsidR="0070265D" w:rsidRPr="006E42F9" w:rsidRDefault="0070265D" w:rsidP="006E42F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6E42F9">
        <w:rPr>
          <w:rFonts w:ascii="Arial" w:hAnsi="Arial" w:cs="Arial"/>
          <w:b/>
          <w:sz w:val="24"/>
          <w:szCs w:val="24"/>
        </w:rPr>
        <w:t>Tre’r ddol – Machynlleth – in fill to make multi user route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ROWIP Theme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E69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:rsidR="006E42F9" w:rsidRPr="003124DB" w:rsidRDefault="006E42F9" w:rsidP="00840FF1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1,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E42F9" w:rsidRPr="005E698F" w:rsidTr="00840FF1">
        <w:tc>
          <w:tcPr>
            <w:tcW w:w="1526" w:type="dxa"/>
          </w:tcPr>
          <w:p w:rsidR="006E42F9" w:rsidRPr="005E698F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E698F">
              <w:rPr>
                <w:rFonts w:ascii="Arial" w:hAnsi="Arial" w:cs="Arial"/>
                <w:sz w:val="24"/>
                <w:szCs w:val="24"/>
              </w:rPr>
              <w:t>Target</w:t>
            </w:r>
          </w:p>
        </w:tc>
        <w:tc>
          <w:tcPr>
            <w:tcW w:w="2126" w:type="dxa"/>
          </w:tcPr>
          <w:p w:rsidR="006E42F9" w:rsidRPr="003124DB" w:rsidRDefault="006E42F9" w:rsidP="00840F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1.3, 1.7, 1.8, 2.4 &amp; 3.5</w:t>
            </w:r>
          </w:p>
        </w:tc>
      </w:tr>
    </w:tbl>
    <w:p w:rsidR="0070265D" w:rsidRPr="005E698F" w:rsidRDefault="0070265D" w:rsidP="0070265D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017FB0" w:rsidRPr="005E698F" w:rsidRDefault="00017FB0" w:rsidP="00017FB0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sectPr w:rsidR="00017FB0" w:rsidRPr="005E6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2E9"/>
    <w:multiLevelType w:val="hybridMultilevel"/>
    <w:tmpl w:val="924E34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03BDF"/>
    <w:multiLevelType w:val="hybridMultilevel"/>
    <w:tmpl w:val="EACAEE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05F07"/>
    <w:multiLevelType w:val="hybridMultilevel"/>
    <w:tmpl w:val="14FC6B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915F9"/>
    <w:multiLevelType w:val="hybridMultilevel"/>
    <w:tmpl w:val="9F12EE84"/>
    <w:lvl w:ilvl="0" w:tplc="B5AE7074">
      <w:start w:val="15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C4"/>
    <w:rsid w:val="00001425"/>
    <w:rsid w:val="00017FB0"/>
    <w:rsid w:val="000546C3"/>
    <w:rsid w:val="000F3AB8"/>
    <w:rsid w:val="00106033"/>
    <w:rsid w:val="00157770"/>
    <w:rsid w:val="00184E17"/>
    <w:rsid w:val="001B7595"/>
    <w:rsid w:val="001C1964"/>
    <w:rsid w:val="001D2AC3"/>
    <w:rsid w:val="00217F88"/>
    <w:rsid w:val="00226579"/>
    <w:rsid w:val="003124DB"/>
    <w:rsid w:val="003124F3"/>
    <w:rsid w:val="00322853"/>
    <w:rsid w:val="003D318B"/>
    <w:rsid w:val="00464A52"/>
    <w:rsid w:val="004877D2"/>
    <w:rsid w:val="004908CF"/>
    <w:rsid w:val="005D7A0A"/>
    <w:rsid w:val="005E698F"/>
    <w:rsid w:val="0061171F"/>
    <w:rsid w:val="006A34C4"/>
    <w:rsid w:val="006B02AA"/>
    <w:rsid w:val="006E42F9"/>
    <w:rsid w:val="0070265D"/>
    <w:rsid w:val="008242FF"/>
    <w:rsid w:val="0088587C"/>
    <w:rsid w:val="008905CB"/>
    <w:rsid w:val="00933508"/>
    <w:rsid w:val="009F026A"/>
    <w:rsid w:val="00A2786E"/>
    <w:rsid w:val="00A90051"/>
    <w:rsid w:val="00AC4292"/>
    <w:rsid w:val="00AC72A7"/>
    <w:rsid w:val="00AD1398"/>
    <w:rsid w:val="00B249A8"/>
    <w:rsid w:val="00C15A59"/>
    <w:rsid w:val="00C22D45"/>
    <w:rsid w:val="00CD1413"/>
    <w:rsid w:val="00D04EA6"/>
    <w:rsid w:val="00D530E2"/>
    <w:rsid w:val="00D669F6"/>
    <w:rsid w:val="00E93578"/>
    <w:rsid w:val="00F37C52"/>
    <w:rsid w:val="00F52F3C"/>
    <w:rsid w:val="00F97C23"/>
    <w:rsid w:val="00FB3CFD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F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B3CF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3CFD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5E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F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B3CF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3CFD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5E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686</Words>
  <Characters>3913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Sian-Medi Davies</cp:lastModifiedBy>
  <cp:revision>2</cp:revision>
  <dcterms:created xsi:type="dcterms:W3CDTF">2019-06-11T14:37:00Z</dcterms:created>
  <dcterms:modified xsi:type="dcterms:W3CDTF">2019-06-11T14:37:00Z</dcterms:modified>
</cp:coreProperties>
</file>