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62AD" w14:textId="77777777" w:rsidR="005A7E92" w:rsidRDefault="00946300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71227FE7" wp14:editId="5391C16B">
            <wp:extent cx="2018030" cy="940435"/>
            <wp:effectExtent l="0" t="0" r="1270" b="0"/>
            <wp:docPr id="3" name="Picture 3" descr="Logo Cyngor SIr Ceredigion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45B25" w14:textId="77777777" w:rsidR="00B214CB" w:rsidRDefault="00B214CB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p w14:paraId="29595B2E" w14:textId="77777777" w:rsidR="009F1F38" w:rsidRDefault="009F1F38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mc:AlternateContent>
          <mc:Choice Requires="wps">
            <w:drawing>
              <wp:inline distT="0" distB="0" distL="0" distR="0" wp14:anchorId="19B6137E" wp14:editId="791698A5">
                <wp:extent cx="5143500" cy="1162050"/>
                <wp:effectExtent l="0" t="0" r="0" b="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107" w14:textId="77777777" w:rsidR="00C4686B" w:rsidRPr="000C1DB3" w:rsidRDefault="00946300" w:rsidP="00C4686B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Gwy</w:t>
                            </w:r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bodaeth</w:t>
                            </w:r>
                            <w:proofErr w:type="spellEnd"/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am</w:t>
                            </w:r>
                            <w:r w:rsidR="00C4686B" w:rsidRPr="000C1DB3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2C7B31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f</w:t>
                            </w:r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filmio</w:t>
                            </w:r>
                            <w:proofErr w:type="spellEnd"/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ar</w:t>
                            </w:r>
                            <w:proofErr w:type="spellEnd"/>
                            <w:r w:rsidR="009E6F8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  <w:u w:val="single"/>
                              </w:rPr>
                              <w:t>lwybrau</w:t>
                            </w:r>
                            <w:proofErr w:type="spellEnd"/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  <w:u w:val="single"/>
                              </w:rPr>
                              <w:t>cyhoeddus</w:t>
                            </w:r>
                            <w:proofErr w:type="spellEnd"/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78524F">
                              <w:rPr>
                                <w:rFonts w:ascii="Arial" w:hAnsi="Arial" w:cs="Arial"/>
                                <w:sz w:val="48"/>
                                <w:szCs w:val="48"/>
                                <w:u w:val="single"/>
                              </w:rPr>
                              <w:t>y</w:t>
                            </w:r>
                            <w:r w:rsidR="0016588B" w:rsidRPr="0016588B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n</w:t>
                            </w:r>
                            <w:proofErr w:type="spellEnd"/>
                            <w:r w:rsidR="005A7E92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Ceredigion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0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zo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" stroked="f">
                <v:textbox>
                  <w:txbxContent>
                    <w:p w:rsidR="00C4686B" w:rsidRPr="000C1DB3" w:rsidRDefault="00946300" w:rsidP="00C4686B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Gwy</w:t>
                      </w:r>
                      <w:r w:rsidR="0078524F">
                        <w:rPr>
                          <w:rFonts w:ascii="Arial" w:hAnsi="Arial" w:cs="Arial"/>
                          <w:sz w:val="48"/>
                          <w:szCs w:val="48"/>
                        </w:rPr>
                        <w:t>bodaeth am</w:t>
                      </w:r>
                      <w:r w:rsidR="00C4686B" w:rsidRPr="000C1DB3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2C7B31">
                        <w:rPr>
                          <w:rFonts w:ascii="Arial" w:hAnsi="Arial" w:cs="Arial"/>
                          <w:sz w:val="48"/>
                          <w:szCs w:val="48"/>
                        </w:rPr>
                        <w:t>f</w:t>
                      </w:r>
                      <w:r w:rsidR="0078524F">
                        <w:rPr>
                          <w:rFonts w:ascii="Arial" w:hAnsi="Arial" w:cs="Arial"/>
                          <w:sz w:val="48"/>
                          <w:szCs w:val="48"/>
                        </w:rPr>
                        <w:t>filmio ar</w:t>
                      </w:r>
                      <w:r w:rsidR="009E6F8F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78524F">
                        <w:rPr>
                          <w:rFonts w:ascii="Arial" w:hAnsi="Arial" w:cs="Arial"/>
                          <w:sz w:val="48"/>
                          <w:szCs w:val="48"/>
                          <w:u w:val="single"/>
                        </w:rPr>
                        <w:t>lwybrau cyhoeddus y</w:t>
                      </w:r>
                      <w:r w:rsidR="0016588B" w:rsidRPr="0016588B">
                        <w:rPr>
                          <w:rFonts w:ascii="Arial" w:hAnsi="Arial" w:cs="Arial"/>
                          <w:sz w:val="48"/>
                          <w:szCs w:val="48"/>
                        </w:rPr>
                        <w:t>n</w:t>
                      </w:r>
                      <w:r w:rsidR="005A7E92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Ceredigion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0BCB26" w14:textId="77777777" w:rsidR="009F1F38" w:rsidRDefault="009F1F38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</w:p>
    <w:p w14:paraId="337D7009" w14:textId="77777777" w:rsidR="00944614" w:rsidRPr="00944614" w:rsidRDefault="00946300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Adran </w:t>
      </w:r>
      <w:proofErr w:type="spellStart"/>
      <w:r>
        <w:rPr>
          <w:rFonts w:ascii="Arial" w:hAnsi="Arial" w:cs="Arial"/>
          <w:b w:val="0"/>
          <w:sz w:val="24"/>
          <w:szCs w:val="24"/>
        </w:rPr>
        <w:t>Arfodir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 w:val="0"/>
          <w:sz w:val="24"/>
          <w:szCs w:val="24"/>
        </w:rPr>
        <w:t>Che</w:t>
      </w:r>
      <w:r w:rsidR="0078524F">
        <w:rPr>
          <w:rFonts w:ascii="Arial" w:hAnsi="Arial" w:cs="Arial"/>
          <w:b w:val="0"/>
          <w:sz w:val="24"/>
          <w:szCs w:val="24"/>
        </w:rPr>
        <w:t>fn</w:t>
      </w:r>
      <w:proofErr w:type="spellEnd"/>
      <w:r w:rsidR="0078524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78524F">
        <w:rPr>
          <w:rFonts w:ascii="Arial" w:hAnsi="Arial" w:cs="Arial"/>
          <w:b w:val="0"/>
          <w:sz w:val="24"/>
          <w:szCs w:val="24"/>
        </w:rPr>
        <w:t>Gwlad</w:t>
      </w:r>
      <w:proofErr w:type="spellEnd"/>
      <w:r w:rsidR="009D76BC">
        <w:rPr>
          <w:rFonts w:ascii="Arial" w:hAnsi="Arial" w:cs="Arial"/>
          <w:b w:val="0"/>
          <w:sz w:val="24"/>
          <w:szCs w:val="24"/>
        </w:rPr>
        <w:t xml:space="preserve"> Cyngor Sir Ceredigion County Council</w:t>
      </w:r>
    </w:p>
    <w:p w14:paraId="6E3FCD14" w14:textId="77777777" w:rsidR="00944614" w:rsidRPr="00944614" w:rsidRDefault="009D76BC" w:rsidP="00944614">
      <w:pPr>
        <w:pStyle w:val="Footer"/>
        <w:ind w:left="-900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Penmorfa</w:t>
      </w:r>
      <w:proofErr w:type="spellEnd"/>
      <w:r w:rsidR="00944614" w:rsidRPr="00944614">
        <w:rPr>
          <w:rFonts w:ascii="Arial" w:hAnsi="Arial" w:cs="Arial"/>
          <w:b w:val="0"/>
          <w:sz w:val="24"/>
          <w:szCs w:val="24"/>
        </w:rPr>
        <w:t>,</w:t>
      </w:r>
      <w:r w:rsidR="00944614">
        <w:rPr>
          <w:rFonts w:ascii="Arial" w:hAnsi="Arial" w:cs="Arial"/>
          <w:b w:val="0"/>
          <w:sz w:val="24"/>
          <w:szCs w:val="24"/>
        </w:rPr>
        <w:t xml:space="preserve"> </w:t>
      </w:r>
      <w:r w:rsidR="00944614" w:rsidRPr="00944614">
        <w:rPr>
          <w:rFonts w:ascii="Arial" w:hAnsi="Arial" w:cs="Arial"/>
          <w:b w:val="0"/>
          <w:sz w:val="24"/>
          <w:szCs w:val="24"/>
        </w:rPr>
        <w:t>Aberaeron</w:t>
      </w:r>
      <w:r w:rsidR="00944614">
        <w:rPr>
          <w:rFonts w:ascii="Arial" w:hAnsi="Arial" w:cs="Arial"/>
          <w:b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sz w:val="24"/>
          <w:szCs w:val="24"/>
        </w:rPr>
        <w:t>SA46 0PA</w:t>
      </w:r>
    </w:p>
    <w:p w14:paraId="1D4A6F89" w14:textId="77777777" w:rsidR="00E075F3" w:rsidRDefault="00E075F3" w:rsidP="00E075F3">
      <w:pPr>
        <w:pStyle w:val="Footer"/>
        <w:ind w:left="-900"/>
        <w:rPr>
          <w:rFonts w:ascii="Arial" w:hAnsi="Arial" w:cs="Arial"/>
          <w:sz w:val="22"/>
          <w:szCs w:val="22"/>
        </w:rPr>
      </w:pPr>
    </w:p>
    <w:p w14:paraId="4BA5A612" w14:textId="77777777" w:rsidR="00E075E9" w:rsidRPr="00B30F8D" w:rsidRDefault="00E075F3" w:rsidP="00B30F8D">
      <w:pPr>
        <w:pStyle w:val="Footer"/>
        <w:ind w:left="-900"/>
        <w:rPr>
          <w:rFonts w:ascii="Arial" w:hAnsi="Arial" w:cs="Arial"/>
          <w:color w:val="202124"/>
          <w:sz w:val="28"/>
          <w:szCs w:val="24"/>
          <w:u w:val="single"/>
          <w:lang w:val="cy-GB"/>
        </w:rPr>
      </w:pPr>
      <w:r w:rsidRPr="00B30F8D">
        <w:rPr>
          <w:rFonts w:ascii="Arial" w:hAnsi="Arial" w:cs="Arial"/>
          <w:color w:val="202124"/>
          <w:sz w:val="28"/>
          <w:szCs w:val="24"/>
          <w:u w:val="single"/>
          <w:lang w:val="cy-GB"/>
        </w:rPr>
        <w:t>Beth sydd angen i chi ei wneud</w:t>
      </w:r>
      <w:r w:rsidR="00B30F8D">
        <w:rPr>
          <w:rFonts w:ascii="Arial" w:hAnsi="Arial" w:cs="Arial"/>
          <w:color w:val="202124"/>
          <w:sz w:val="28"/>
          <w:szCs w:val="24"/>
          <w:u w:val="single"/>
          <w:lang w:val="cy-GB"/>
        </w:rPr>
        <w:t>:</w:t>
      </w:r>
    </w:p>
    <w:p w14:paraId="2CE0EF6F" w14:textId="77777777" w:rsidR="00B30F8D" w:rsidRDefault="00B30F8D" w:rsidP="00B30F8D">
      <w:pPr>
        <w:pStyle w:val="Footer"/>
        <w:ind w:left="-900"/>
        <w:rPr>
          <w:rFonts w:ascii="Arial" w:hAnsi="Arial" w:cs="Arial"/>
          <w:color w:val="202124"/>
          <w:sz w:val="28"/>
          <w:szCs w:val="24"/>
          <w:lang w:val="cy-GB"/>
        </w:rPr>
      </w:pPr>
    </w:p>
    <w:p w14:paraId="4C4E4892" w14:textId="77777777" w:rsidR="00B30F8D" w:rsidRDefault="00B30F8D" w:rsidP="00B30F8D">
      <w:pPr>
        <w:pStyle w:val="Footer"/>
        <w:ind w:left="-900"/>
        <w:rPr>
          <w:rFonts w:ascii="Arial" w:hAnsi="Arial" w:cs="Arial"/>
          <w:color w:val="202124"/>
          <w:sz w:val="28"/>
          <w:szCs w:val="24"/>
          <w:lang w:val="cy-GB"/>
        </w:rPr>
      </w:pPr>
    </w:p>
    <w:p w14:paraId="7242DB4F" w14:textId="77777777" w:rsidR="00B30F8D" w:rsidRPr="00B30F8D" w:rsidRDefault="00B30F8D" w:rsidP="00B30F8D">
      <w:pPr>
        <w:pStyle w:val="Footer"/>
        <w:numPr>
          <w:ilvl w:val="0"/>
          <w:numId w:val="12"/>
        </w:numPr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Rhowch wybod i ni ble a phryd rydych chi'n ffilmio ar hawliau tramwy cyhoeddus</w:t>
      </w:r>
    </w:p>
    <w:p w14:paraId="09E4507A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16F005A8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2. </w:t>
      </w:r>
      <w:r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 </w:t>
      </w: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Sicrhewch eich bod wedi caniatáu digon o amser i'r Cyngor ymateb i unrhyw faterion neu bryderon cyn dechrau ffilmio; Argymhellir 4-6 wythnos.</w:t>
      </w:r>
    </w:p>
    <w:p w14:paraId="1115AD64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07A98104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3. Sicrhau na chyfyngir ar dramwy'r cyhoedd ar hyd unrhyw hawliau tramwy cyhoeddus wrth ffilmio. Cymryd pob cam rhesymol i sicrhau nad yw iechyd a diogelwch</w:t>
      </w:r>
      <w:r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 y cyhoedd yn cael ei effeithio</w:t>
      </w: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 mewn unrhyw ffordd.</w:t>
      </w:r>
    </w:p>
    <w:p w14:paraId="0CC725F6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4F0807FD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4. Sicrhewch nad yw hawliau tramwy cyhoeddus yn cael eu difrodi m</w:t>
      </w:r>
      <w:r>
        <w:rPr>
          <w:rFonts w:ascii="Arial" w:hAnsi="Arial" w:cs="Arial"/>
          <w:b w:val="0"/>
          <w:color w:val="202124"/>
          <w:sz w:val="24"/>
          <w:szCs w:val="24"/>
          <w:lang w:val="cy-GB"/>
        </w:rPr>
        <w:t>ewn unrhyw ffordd</w:t>
      </w: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.</w:t>
      </w:r>
    </w:p>
    <w:p w14:paraId="0227428A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37306281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5. Os nad yw'r hawl tramwy cyhoeddus yr ydych yn ffilmio arno ar dir sy'n eiddo i'r Cyngor, gwnewch yn siŵr eich bod wedi gwneud pob ymdrech i gysylltu â'r tirfeddiannwr perthnasol i'w hysbysu ymlaen llaw.</w:t>
      </w:r>
    </w:p>
    <w:p w14:paraId="563FB572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6520CB4D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6. Sicrhewch eich bod wedi darllen cod ymarfer Cyngor Sir Ceredigion ar gyfer ffilmio ar y briffordd gyhoeddus sydd ar gael yn </w:t>
      </w:r>
      <w:hyperlink r:id="rId9" w:history="1">
        <w:r w:rsidRPr="00291249">
          <w:rPr>
            <w:rStyle w:val="Hyperlink"/>
            <w:rFonts w:ascii="Arial" w:hAnsi="Arial" w:cs="Arial"/>
            <w:b w:val="0"/>
            <w:sz w:val="24"/>
            <w:szCs w:val="24"/>
            <w:lang w:val="cy-GB"/>
          </w:rPr>
          <w:t>http://www.ceredigion.gov.uk/business/filming-in-ceredigion/</w:t>
        </w:r>
      </w:hyperlink>
      <w:r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 </w:t>
      </w:r>
    </w:p>
    <w:p w14:paraId="36243099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25693F71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7. Sicrhewch fod gennych Yswiriant Atebolrwydd Cyhoeddus ar y lefel a argymhellir. Mae Cyngor Sir Ceredigion yn argymell isafswm o £ 6 miliwn.</w:t>
      </w:r>
    </w:p>
    <w:p w14:paraId="51B38E11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705E0EF8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8. Os oes angen defnyddio drôn ar gyfer eich saethu, eich cyfrifoldeb chi yw sicrhau ei fod yn cael ei weithredu gan berson sydd â thrwydded y gweithredwr priodol sy'n caniatáu defnyddio Awyrennau Bach Di-griw / Awyrennau Gwyliadwriaeth Bach Di-griw o dan Erthyglau 166 (5) a 167 (1) o Orchymyn Llywio Awyr 2009.</w:t>
      </w:r>
    </w:p>
    <w:p w14:paraId="63713667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0941066E" w14:textId="77777777" w:rsid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Mae'n arfer da cynnal “Arolwg Tir” ac “Arolwg Awyr” cyn defnyddio </w:t>
      </w:r>
      <w:proofErr w:type="spellStart"/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dronau</w:t>
      </w:r>
      <w:proofErr w:type="spellEnd"/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 ar gyfer ffilmio.</w:t>
      </w:r>
    </w:p>
    <w:p w14:paraId="1EA06ADA" w14:textId="77777777" w:rsidR="00993FA3" w:rsidRPr="00B30F8D" w:rsidRDefault="00993FA3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49FAA315" w14:textId="6E5AC3BA" w:rsidR="00B30F8D" w:rsidRPr="00B30F8D" w:rsidRDefault="00B30F8D" w:rsidP="00B87614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9. Ar gyfer cynyrchiadau mwy sy'n gofyn am gau hawliau tramwy cyhoeddus,</w:t>
      </w:r>
      <w:r w:rsidR="00B87614"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 b</w:t>
      </w: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ydd hyn yn cynnwys proses gau ffurfiol o dan y Ddeddf Traffig Ff</w:t>
      </w:r>
      <w:r>
        <w:rPr>
          <w:rFonts w:ascii="Arial" w:hAnsi="Arial" w:cs="Arial"/>
          <w:b w:val="0"/>
          <w:color w:val="202124"/>
          <w:sz w:val="24"/>
          <w:szCs w:val="24"/>
          <w:lang w:val="cy-GB"/>
        </w:rPr>
        <w:t>yrdd, ffi ac amser i weinyddu</w:t>
      </w: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 - fel arfer 6-8 wythnos </w:t>
      </w:r>
      <w:proofErr w:type="spellStart"/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wythnos</w:t>
      </w:r>
      <w:proofErr w:type="spellEnd"/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 xml:space="preserve"> yn dibynnu ar hyd a natur y cau</w:t>
      </w:r>
    </w:p>
    <w:p w14:paraId="2F4F3E30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0E117DF3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501983D5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color w:val="202124"/>
          <w:sz w:val="24"/>
          <w:szCs w:val="24"/>
          <w:u w:val="single"/>
          <w:lang w:val="cy-GB"/>
        </w:rPr>
        <w:t>** Sylwch</w:t>
      </w:r>
      <w:r w:rsidRPr="00B30F8D">
        <w:rPr>
          <w:rFonts w:ascii="Arial" w:hAnsi="Arial" w:cs="Arial"/>
          <w:color w:val="202124"/>
          <w:sz w:val="24"/>
          <w:szCs w:val="24"/>
          <w:lang w:val="cy-GB"/>
        </w:rPr>
        <w:t>: Cyfrifoldeb y cwmni ffilm / cynhyrchu fydd sicrhau bod pob un o'r uchod yn bresennol ac yn gywir; Nid yw Cyngor Sir Ceredigion yn cymryd unrhyw gyfrifoldeb i sicrhau bod polisïau, trwyddedau a dogfennaeth yn gywir ac yn gyfoes.</w:t>
      </w:r>
    </w:p>
    <w:p w14:paraId="7DE350D3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color w:val="202124"/>
          <w:sz w:val="24"/>
          <w:szCs w:val="24"/>
          <w:lang w:val="cy-GB"/>
        </w:rPr>
      </w:pPr>
    </w:p>
    <w:p w14:paraId="14A0B5AD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74666D9C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color w:val="202124"/>
          <w:sz w:val="32"/>
          <w:szCs w:val="24"/>
          <w:u w:val="single"/>
          <w:lang w:val="cy-GB"/>
        </w:rPr>
      </w:pPr>
      <w:r w:rsidRPr="00B30F8D">
        <w:rPr>
          <w:rFonts w:ascii="Arial" w:hAnsi="Arial" w:cs="Arial"/>
          <w:color w:val="202124"/>
          <w:sz w:val="32"/>
          <w:szCs w:val="24"/>
          <w:u w:val="single"/>
          <w:lang w:val="cy-GB"/>
        </w:rPr>
        <w:t>Beth fyddwn ni'n ei wneud ar ôl derbyn y wybodaeth:</w:t>
      </w:r>
    </w:p>
    <w:p w14:paraId="1887E99E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311A1443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</w:p>
    <w:p w14:paraId="50881B37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1. Cadwch gofnod o'r cynhyrchiad, y manylion cyswllt a'r ddogfennaeth arall a ddarperir ar ffeil er mwyn cyfeirio ati yn y dyfodol</w:t>
      </w:r>
    </w:p>
    <w:p w14:paraId="1088F4C2" w14:textId="77777777" w:rsidR="00B30F8D" w:rsidRPr="00B30F8D" w:rsidRDefault="00B30F8D" w:rsidP="00B30F8D">
      <w:pPr>
        <w:pStyle w:val="Footer"/>
        <w:ind w:left="-900"/>
        <w:rPr>
          <w:rFonts w:ascii="Arial" w:hAnsi="Arial" w:cs="Arial"/>
          <w:b w:val="0"/>
          <w:color w:val="202124"/>
          <w:sz w:val="24"/>
          <w:szCs w:val="24"/>
          <w:lang w:val="cy-GB"/>
        </w:rPr>
      </w:pPr>
      <w:r w:rsidRPr="00B30F8D">
        <w:rPr>
          <w:rFonts w:ascii="Arial" w:hAnsi="Arial" w:cs="Arial"/>
          <w:b w:val="0"/>
          <w:color w:val="202124"/>
          <w:sz w:val="24"/>
          <w:szCs w:val="24"/>
          <w:lang w:val="cy-GB"/>
        </w:rPr>
        <w:t>2. Byddwn yn rhannu gyda gwasanaethau mewnol y gofynnir iddynt gysylltu â chi'n uniongyrchol ag unrhyw sylwadau / pryderon neu ffurflenni cais gofynnol.</w:t>
      </w:r>
    </w:p>
    <w:sectPr w:rsidR="00B30F8D" w:rsidRPr="00B30F8D" w:rsidSect="004A26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CCAF" w14:textId="77777777" w:rsidR="005B2961" w:rsidRDefault="005B2961">
      <w:r>
        <w:separator/>
      </w:r>
    </w:p>
  </w:endnote>
  <w:endnote w:type="continuationSeparator" w:id="0">
    <w:p w14:paraId="438E8B01" w14:textId="77777777" w:rsidR="005B2961" w:rsidRDefault="005B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1FC3" w14:textId="77777777" w:rsidR="005B2961" w:rsidRDefault="005B2961">
      <w:r>
        <w:separator/>
      </w:r>
    </w:p>
  </w:footnote>
  <w:footnote w:type="continuationSeparator" w:id="0">
    <w:p w14:paraId="6E15A18E" w14:textId="77777777" w:rsidR="005B2961" w:rsidRDefault="005B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1330"/>
    <w:multiLevelType w:val="hybridMultilevel"/>
    <w:tmpl w:val="97726B6C"/>
    <w:lvl w:ilvl="0" w:tplc="1A581B38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1562178B"/>
    <w:multiLevelType w:val="hybridMultilevel"/>
    <w:tmpl w:val="E578E7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0D27"/>
    <w:multiLevelType w:val="hybridMultilevel"/>
    <w:tmpl w:val="69CE7E7A"/>
    <w:lvl w:ilvl="0" w:tplc="85AC863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ED0245"/>
    <w:multiLevelType w:val="hybridMultilevel"/>
    <w:tmpl w:val="6132173C"/>
    <w:lvl w:ilvl="0" w:tplc="8DB6E6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B621D"/>
    <w:multiLevelType w:val="hybridMultilevel"/>
    <w:tmpl w:val="B9A47FDC"/>
    <w:lvl w:ilvl="0" w:tplc="17B4BFD4">
      <w:start w:val="1"/>
      <w:numFmt w:val="decimal"/>
      <w:lvlText w:val="%1."/>
      <w:lvlJc w:val="left"/>
      <w:pPr>
        <w:ind w:left="-540" w:hanging="360"/>
      </w:pPr>
      <w:rPr>
        <w:rFonts w:hint="default"/>
        <w:color w:val="202124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471244E8"/>
    <w:multiLevelType w:val="hybridMultilevel"/>
    <w:tmpl w:val="60DE94CC"/>
    <w:lvl w:ilvl="0" w:tplc="722A4FF2">
      <w:start w:val="1"/>
      <w:numFmt w:val="decimal"/>
      <w:lvlText w:val="%1."/>
      <w:lvlJc w:val="left"/>
      <w:pPr>
        <w:ind w:left="-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 w15:restartNumberingAfterBreak="0">
    <w:nsid w:val="50127DC2"/>
    <w:multiLevelType w:val="singleLevel"/>
    <w:tmpl w:val="8DB6E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691057E5"/>
    <w:multiLevelType w:val="hybridMultilevel"/>
    <w:tmpl w:val="0DD2925A"/>
    <w:lvl w:ilvl="0" w:tplc="22C674B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6A6168A8"/>
    <w:multiLevelType w:val="hybridMultilevel"/>
    <w:tmpl w:val="6A384ED0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B6B3B3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7048FA"/>
    <w:multiLevelType w:val="hybridMultilevel"/>
    <w:tmpl w:val="532E90A4"/>
    <w:lvl w:ilvl="0" w:tplc="C6FC421A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7CE94F24"/>
    <w:multiLevelType w:val="hybridMultilevel"/>
    <w:tmpl w:val="82C643A0"/>
    <w:lvl w:ilvl="0" w:tplc="D636889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99782916">
    <w:abstractNumId w:val="6"/>
  </w:num>
  <w:num w:numId="2" w16cid:durableId="1526403830">
    <w:abstractNumId w:val="9"/>
  </w:num>
  <w:num w:numId="3" w16cid:durableId="1337999675">
    <w:abstractNumId w:val="8"/>
  </w:num>
  <w:num w:numId="4" w16cid:durableId="2070348206">
    <w:abstractNumId w:val="3"/>
  </w:num>
  <w:num w:numId="5" w16cid:durableId="835729766">
    <w:abstractNumId w:val="1"/>
  </w:num>
  <w:num w:numId="6" w16cid:durableId="833103212">
    <w:abstractNumId w:val="7"/>
  </w:num>
  <w:num w:numId="7" w16cid:durableId="76100943">
    <w:abstractNumId w:val="10"/>
  </w:num>
  <w:num w:numId="8" w16cid:durableId="400057386">
    <w:abstractNumId w:val="11"/>
  </w:num>
  <w:num w:numId="9" w16cid:durableId="176624314">
    <w:abstractNumId w:val="4"/>
  </w:num>
  <w:num w:numId="10" w16cid:durableId="1482044994">
    <w:abstractNumId w:val="5"/>
  </w:num>
  <w:num w:numId="11" w16cid:durableId="306863512">
    <w:abstractNumId w:val="2"/>
  </w:num>
  <w:num w:numId="12" w16cid:durableId="187472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6B"/>
    <w:rsid w:val="00015A4F"/>
    <w:rsid w:val="00020AAA"/>
    <w:rsid w:val="00031A05"/>
    <w:rsid w:val="00063E1F"/>
    <w:rsid w:val="000664E8"/>
    <w:rsid w:val="000A6A4C"/>
    <w:rsid w:val="000E7D11"/>
    <w:rsid w:val="0016301E"/>
    <w:rsid w:val="0016588B"/>
    <w:rsid w:val="0017788D"/>
    <w:rsid w:val="001856EB"/>
    <w:rsid w:val="00220FCF"/>
    <w:rsid w:val="00223884"/>
    <w:rsid w:val="002244C6"/>
    <w:rsid w:val="002519FB"/>
    <w:rsid w:val="00284255"/>
    <w:rsid w:val="00285431"/>
    <w:rsid w:val="002C3E08"/>
    <w:rsid w:val="002C7B31"/>
    <w:rsid w:val="002F4089"/>
    <w:rsid w:val="00311AC4"/>
    <w:rsid w:val="00356734"/>
    <w:rsid w:val="0039796E"/>
    <w:rsid w:val="003A1B5C"/>
    <w:rsid w:val="003A4AF9"/>
    <w:rsid w:val="003B43FB"/>
    <w:rsid w:val="003D55F3"/>
    <w:rsid w:val="003D76D3"/>
    <w:rsid w:val="004171EB"/>
    <w:rsid w:val="004819FB"/>
    <w:rsid w:val="004938B6"/>
    <w:rsid w:val="00497B18"/>
    <w:rsid w:val="004A26AA"/>
    <w:rsid w:val="004B2D61"/>
    <w:rsid w:val="004E45CC"/>
    <w:rsid w:val="005462CF"/>
    <w:rsid w:val="0059561C"/>
    <w:rsid w:val="005A7E92"/>
    <w:rsid w:val="005B2961"/>
    <w:rsid w:val="006362D8"/>
    <w:rsid w:val="00640A1B"/>
    <w:rsid w:val="006A7A56"/>
    <w:rsid w:val="006D2733"/>
    <w:rsid w:val="006D4B63"/>
    <w:rsid w:val="00711C54"/>
    <w:rsid w:val="00737127"/>
    <w:rsid w:val="00744305"/>
    <w:rsid w:val="00771387"/>
    <w:rsid w:val="0078524F"/>
    <w:rsid w:val="007908E4"/>
    <w:rsid w:val="00791C18"/>
    <w:rsid w:val="007A5EAF"/>
    <w:rsid w:val="0080291A"/>
    <w:rsid w:val="00842EA0"/>
    <w:rsid w:val="008A5B69"/>
    <w:rsid w:val="008D0E61"/>
    <w:rsid w:val="008D3409"/>
    <w:rsid w:val="00944614"/>
    <w:rsid w:val="0094463F"/>
    <w:rsid w:val="00946300"/>
    <w:rsid w:val="00993FA3"/>
    <w:rsid w:val="009D76BC"/>
    <w:rsid w:val="009E6F8F"/>
    <w:rsid w:val="009F1F38"/>
    <w:rsid w:val="00A61060"/>
    <w:rsid w:val="00A85CF9"/>
    <w:rsid w:val="00AC0C77"/>
    <w:rsid w:val="00B214CB"/>
    <w:rsid w:val="00B277FA"/>
    <w:rsid w:val="00B30F8D"/>
    <w:rsid w:val="00B87614"/>
    <w:rsid w:val="00BA6C5D"/>
    <w:rsid w:val="00C00060"/>
    <w:rsid w:val="00C0620C"/>
    <w:rsid w:val="00C1162F"/>
    <w:rsid w:val="00C33A1F"/>
    <w:rsid w:val="00C4686B"/>
    <w:rsid w:val="00C70716"/>
    <w:rsid w:val="00CF23A9"/>
    <w:rsid w:val="00D44900"/>
    <w:rsid w:val="00D4688D"/>
    <w:rsid w:val="00D51101"/>
    <w:rsid w:val="00DB4B25"/>
    <w:rsid w:val="00DE5BC6"/>
    <w:rsid w:val="00E075E9"/>
    <w:rsid w:val="00E075F3"/>
    <w:rsid w:val="00E07D0D"/>
    <w:rsid w:val="00E21B48"/>
    <w:rsid w:val="00E23905"/>
    <w:rsid w:val="00E338BD"/>
    <w:rsid w:val="00EB7FE6"/>
    <w:rsid w:val="00EC3E1F"/>
    <w:rsid w:val="00EF515B"/>
    <w:rsid w:val="00F24FA3"/>
    <w:rsid w:val="00F535B0"/>
    <w:rsid w:val="00F67910"/>
    <w:rsid w:val="00F90C88"/>
    <w:rsid w:val="00FD5F95"/>
    <w:rsid w:val="00FE1C99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E6016"/>
  <w15:docId w15:val="{FE336C9F-0901-4B2A-82AB-DDAD3FA3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86B"/>
    <w:rPr>
      <w:b/>
      <w:sz w:val="18"/>
    </w:rPr>
  </w:style>
  <w:style w:type="paragraph" w:styleId="Heading1">
    <w:name w:val="heading 1"/>
    <w:basedOn w:val="Normal"/>
    <w:next w:val="Normal"/>
    <w:qFormat/>
    <w:rsid w:val="00C4686B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6804"/>
      </w:tabs>
      <w:outlineLvl w:val="0"/>
    </w:pPr>
    <w:rPr>
      <w:rFonts w:ascii="Arial" w:hAnsi="Arial"/>
      <w:b w:val="0"/>
      <w:sz w:val="24"/>
    </w:rPr>
  </w:style>
  <w:style w:type="paragraph" w:styleId="Heading2">
    <w:name w:val="heading 2"/>
    <w:basedOn w:val="Normal"/>
    <w:next w:val="Normal"/>
    <w:qFormat/>
    <w:rsid w:val="00C4686B"/>
    <w:pPr>
      <w:keepNext/>
      <w:tabs>
        <w:tab w:val="left" w:pos="1560"/>
        <w:tab w:val="left" w:pos="5103"/>
      </w:tabs>
      <w:outlineLvl w:val="1"/>
    </w:pPr>
    <w:rPr>
      <w:rFonts w:ascii="Arial" w:hAnsi="Arial"/>
      <w:b w:val="0"/>
      <w:i/>
      <w:sz w:val="20"/>
      <w:u w:val="single"/>
    </w:rPr>
  </w:style>
  <w:style w:type="paragraph" w:styleId="Heading3">
    <w:name w:val="heading 3"/>
    <w:basedOn w:val="Normal"/>
    <w:next w:val="Normal"/>
    <w:qFormat/>
    <w:rsid w:val="00C4686B"/>
    <w:pPr>
      <w:keepNext/>
      <w:framePr w:hSpace="180" w:wrap="around" w:vAnchor="text" w:hAnchor="margin" w:xAlign="center" w:y="123"/>
      <w:ind w:right="187"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C4686B"/>
    <w:pPr>
      <w:keepNext/>
      <w:framePr w:hSpace="180" w:wrap="around" w:vAnchor="text" w:hAnchor="margin" w:xAlign="center" w:y="-750"/>
      <w:outlineLvl w:val="4"/>
    </w:pPr>
    <w:rPr>
      <w:rFonts w:ascii="Arial" w:hAnsi="Arial"/>
      <w:b w:val="0"/>
      <w:sz w:val="24"/>
    </w:rPr>
  </w:style>
  <w:style w:type="paragraph" w:styleId="Heading6">
    <w:name w:val="heading 6"/>
    <w:basedOn w:val="Normal"/>
    <w:next w:val="Normal"/>
    <w:qFormat/>
    <w:rsid w:val="00C4686B"/>
    <w:pPr>
      <w:keepNext/>
      <w:tabs>
        <w:tab w:val="left" w:pos="7088"/>
      </w:tabs>
      <w:outlineLvl w:val="5"/>
    </w:pPr>
    <w:rPr>
      <w:rFonts w:ascii="Arial" w:hAnsi="Arial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686B"/>
    <w:rPr>
      <w:color w:val="0000FF"/>
      <w:u w:val="single"/>
    </w:rPr>
  </w:style>
  <w:style w:type="paragraph" w:styleId="Header">
    <w:name w:val="header"/>
    <w:basedOn w:val="Normal"/>
    <w:rsid w:val="00C468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686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4686B"/>
    <w:pPr>
      <w:keepNext/>
      <w:framePr w:hSpace="180" w:wrap="around" w:vAnchor="text" w:hAnchor="margin" w:xAlign="center" w:y="44"/>
      <w:tabs>
        <w:tab w:val="left" w:pos="1560"/>
        <w:tab w:val="left" w:pos="5103"/>
      </w:tabs>
      <w:jc w:val="center"/>
      <w:outlineLvl w:val="3"/>
    </w:pPr>
    <w:rPr>
      <w:rFonts w:ascii="Arial" w:hAnsi="Arial"/>
      <w:b w:val="0"/>
      <w:sz w:val="24"/>
    </w:rPr>
  </w:style>
  <w:style w:type="character" w:styleId="FollowedHyperlink">
    <w:name w:val="FollowedHyperlink"/>
    <w:basedOn w:val="DefaultParagraphFont"/>
    <w:rsid w:val="002F408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673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D7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76BC"/>
    <w:rPr>
      <w:rFonts w:ascii="Tahoma" w:hAnsi="Tahoma" w:cs="Tahoma"/>
      <w:b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5F3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E0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2168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4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7213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2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9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47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32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16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1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1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54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235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redigion.gov.uk/business/filming-in-ceredig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243F-C048-401D-A53A-94B9E43E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CC</Company>
  <LinksUpToDate>false</LinksUpToDate>
  <CharactersWithSpaces>2489</CharactersWithSpaces>
  <SharedDoc>false</SharedDoc>
  <HLinks>
    <vt:vector size="6" baseType="variant">
      <vt:variant>
        <vt:i4>7012388</vt:i4>
      </vt:variant>
      <vt:variant>
        <vt:i4>44</vt:i4>
      </vt:variant>
      <vt:variant>
        <vt:i4>0</vt:i4>
      </vt:variant>
      <vt:variant>
        <vt:i4>5</vt:i4>
      </vt:variant>
      <vt:variant>
        <vt:lpwstr>http://www.ceredigion.gov.uk/index.cfm?articleid=16084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Gwybodaeth am ffilmio ar lwybrau cyhoeddus yn Ceredigion</dc:title>
  <dc:subject/>
  <dc:creator>steffanj</dc:creator>
  <cp:keywords/>
  <dc:description/>
  <cp:lastModifiedBy>Eifion Jones</cp:lastModifiedBy>
  <cp:revision>3</cp:revision>
  <cp:lastPrinted>2012-02-27T11:12:00Z</cp:lastPrinted>
  <dcterms:created xsi:type="dcterms:W3CDTF">2025-04-30T13:09:00Z</dcterms:created>
  <dcterms:modified xsi:type="dcterms:W3CDTF">2025-04-30T13:09:00Z</dcterms:modified>
</cp:coreProperties>
</file>